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4"/>
          <w:szCs w:val="4"/>
        </w:rPr>
        <w:id w:val="19229860"/>
        <w:docPartObj>
          <w:docPartGallery w:val="Cover Pages"/>
          <w:docPartUnique/>
        </w:docPartObj>
      </w:sdtPr>
      <w:sdtEndPr>
        <w:rPr>
          <w:i/>
        </w:rPr>
      </w:sdtEndPr>
      <w:sdtContent>
        <w:bookmarkStart w:id="0" w:name="_GoBack" w:displacedByCustomXml="prev"/>
        <w:bookmarkEnd w:id="0" w:displacedByCustomXml="prev"/>
        <w:p w:rsidR="009539F4" w:rsidRPr="00056663" w:rsidRDefault="002A0057" w:rsidP="002C0600">
          <w:pPr>
            <w:spacing w:after="0" w:line="240" w:lineRule="auto"/>
            <w:jc w:val="center"/>
            <w:rPr>
              <w:rFonts w:ascii="Calibri" w:hAnsi="Calibri" w:cs="Times New Roman"/>
              <w:b/>
              <w:sz w:val="64"/>
              <w:szCs w:val="64"/>
            </w:rPr>
          </w:pPr>
          <w:r w:rsidRPr="00056663">
            <w:rPr>
              <w:rFonts w:ascii="Calibri" w:hAnsi="Calibri" w:cs="Times New Roman"/>
              <w:b/>
              <w:noProof/>
              <w:sz w:val="64"/>
              <w:szCs w:val="64"/>
            </w:rPr>
            <w:drawing>
              <wp:anchor distT="0" distB="0" distL="114300" distR="114300" simplePos="0" relativeHeight="251674624" behindDoc="0" locked="0" layoutInCell="1" allowOverlap="1" wp14:anchorId="0F9B4DB3" wp14:editId="54008F9D">
                <wp:simplePos x="0" y="0"/>
                <wp:positionH relativeFrom="column">
                  <wp:posOffset>-552450</wp:posOffset>
                </wp:positionH>
                <wp:positionV relativeFrom="paragraph">
                  <wp:posOffset>306070</wp:posOffset>
                </wp:positionV>
                <wp:extent cx="2305050" cy="2127250"/>
                <wp:effectExtent l="0" t="0" r="0" b="63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00083DD5" w:rsidRPr="00056663">
            <w:rPr>
              <w:rFonts w:ascii="Calibri" w:hAnsi="Calibri" w:cs="Times New Roman"/>
              <w:b/>
              <w:sz w:val="64"/>
              <w:szCs w:val="64"/>
            </w:rPr>
            <w:t xml:space="preserve">Georgia </w:t>
          </w:r>
        </w:p>
        <w:p w:rsidR="00083DD5" w:rsidRPr="00056663" w:rsidRDefault="009539F4"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Standards of Excellence</w:t>
          </w:r>
        </w:p>
        <w:p w:rsidR="00083DD5" w:rsidRPr="00056663" w:rsidRDefault="00C518C2"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 xml:space="preserve">Course </w:t>
          </w:r>
          <w:r w:rsidR="00837989">
            <w:rPr>
              <w:rFonts w:ascii="Calibri" w:hAnsi="Calibri" w:cs="Times New Roman"/>
              <w:b/>
              <w:sz w:val="64"/>
              <w:szCs w:val="64"/>
            </w:rPr>
            <w:t xml:space="preserve">Curriculum </w:t>
          </w:r>
          <w:r w:rsidRPr="00056663">
            <w:rPr>
              <w:rFonts w:ascii="Calibri" w:hAnsi="Calibri" w:cs="Times New Roman"/>
              <w:b/>
              <w:sz w:val="64"/>
              <w:szCs w:val="64"/>
            </w:rPr>
            <w:t>Overview</w:t>
          </w:r>
        </w:p>
        <w:p w:rsidR="00083DD5" w:rsidRPr="00056663" w:rsidRDefault="00083DD5" w:rsidP="002C0600">
          <w:pPr>
            <w:spacing w:after="0" w:line="240" w:lineRule="auto"/>
            <w:jc w:val="center"/>
            <w:rPr>
              <w:rFonts w:ascii="Times New Roman" w:hAnsi="Times New Roman" w:cs="Times New Roman"/>
              <w:b/>
              <w:sz w:val="64"/>
              <w:szCs w:val="64"/>
            </w:rPr>
          </w:pPr>
        </w:p>
        <w:p w:rsidR="009539F4" w:rsidRDefault="009539F4" w:rsidP="002C0600">
          <w:pPr>
            <w:spacing w:after="0" w:line="240" w:lineRule="auto"/>
            <w:jc w:val="center"/>
            <w:rPr>
              <w:rFonts w:ascii="Times New Roman" w:hAnsi="Times New Roman" w:cs="Times New Roman"/>
              <w:b/>
              <w:sz w:val="64"/>
              <w:szCs w:val="64"/>
            </w:rPr>
          </w:pPr>
        </w:p>
        <w:p w:rsidR="009539F4" w:rsidRPr="00890830" w:rsidRDefault="009539F4" w:rsidP="00C518C2">
          <w:pPr>
            <w:spacing w:after="0" w:line="240" w:lineRule="auto"/>
            <w:jc w:val="center"/>
            <w:rPr>
              <w:rFonts w:ascii="Times New Roman" w:hAnsi="Times New Roman" w:cs="Times New Roman"/>
              <w:b/>
              <w:sz w:val="4"/>
              <w:szCs w:val="4"/>
            </w:rPr>
          </w:pPr>
        </w:p>
        <w:p w:rsidR="00083DD5" w:rsidRPr="00890830" w:rsidRDefault="005B0482" w:rsidP="002C0600">
          <w:pPr>
            <w:spacing w:after="0" w:line="240" w:lineRule="auto"/>
            <w:rPr>
              <w:rFonts w:ascii="Times New Roman" w:hAnsi="Times New Roman" w:cs="Times New Roman"/>
              <w:b/>
              <w:sz w:val="4"/>
              <w:szCs w:val="4"/>
            </w:rPr>
          </w:pPr>
          <w:r w:rsidRPr="00890830">
            <w:rPr>
              <w:rFonts w:ascii="Times New Roman" w:hAnsi="Times New Roman" w:cs="Times New Roman"/>
              <w:b/>
              <w:noProof/>
              <w:sz w:val="4"/>
              <w:szCs w:val="4"/>
            </w:rPr>
            <mc:AlternateContent>
              <mc:Choice Requires="wps">
                <w:drawing>
                  <wp:anchor distT="0" distB="0" distL="114300" distR="114300" simplePos="0" relativeHeight="251661312" behindDoc="0" locked="0" layoutInCell="1" allowOverlap="1" wp14:anchorId="396DEB76" wp14:editId="48EEE948">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41499E" w:rsidRPr="00D0426B" w:rsidRDefault="0041499E"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" fillcolor="#f79646 [3209]" strokecolor="#f2f2f2 [3041]" strokeweight="3pt">
                    <v:shadow on="t" color="#243f60 [1604]" opacity=".5" offset="1pt"/>
                    <v:textbox>
                      <w:txbxContent>
                        <w:p w:rsidR="0041499E" w:rsidRPr="00D0426B" w:rsidRDefault="0041499E"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083DD5" w:rsidRPr="00890830" w:rsidRDefault="00083DD5" w:rsidP="002C0600">
          <w:pPr>
            <w:spacing w:line="240" w:lineRule="auto"/>
            <w:rPr>
              <w:rFonts w:ascii="Times New Roman" w:hAnsi="Times New Roman" w:cs="Times New Roman"/>
              <w:sz w:val="4"/>
              <w:szCs w:val="4"/>
            </w:rPr>
          </w:pPr>
        </w:p>
        <w:p w:rsidR="00C64571" w:rsidRDefault="00C64571"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Pr="00056663" w:rsidRDefault="00056663" w:rsidP="002C0600">
          <w:pPr>
            <w:spacing w:line="240" w:lineRule="auto"/>
            <w:rPr>
              <w:rFonts w:ascii="Times New Roman" w:hAnsi="Times New Roman" w:cs="Times New Roman"/>
              <w:sz w:val="52"/>
              <w:szCs w:val="52"/>
            </w:rPr>
          </w:pPr>
        </w:p>
        <w:p w:rsidR="00056663" w:rsidRPr="00056663" w:rsidRDefault="00056663" w:rsidP="002C0600">
          <w:pPr>
            <w:spacing w:line="240" w:lineRule="auto"/>
            <w:rPr>
              <w:rFonts w:ascii="Times New Roman" w:hAnsi="Times New Roman" w:cs="Times New Roman"/>
              <w:sz w:val="52"/>
              <w:szCs w:val="52"/>
            </w:rPr>
          </w:pPr>
        </w:p>
        <w:p w:rsidR="00056663" w:rsidRPr="00890830" w:rsidRDefault="00056663" w:rsidP="002C0600">
          <w:pPr>
            <w:spacing w:line="240" w:lineRule="auto"/>
            <w:rPr>
              <w:rFonts w:ascii="Times New Roman" w:hAnsi="Times New Roman" w:cs="Times New Roman"/>
              <w:sz w:val="4"/>
              <w:szCs w:val="4"/>
            </w:rPr>
          </w:pPr>
        </w:p>
        <w:p w:rsidR="00C73840" w:rsidRPr="00056663" w:rsidRDefault="00AA347F" w:rsidP="00B241BC">
          <w:pPr>
            <w:tabs>
              <w:tab w:val="left" w:pos="8010"/>
              <w:tab w:val="left" w:pos="8100"/>
            </w:tabs>
            <w:spacing w:line="240" w:lineRule="auto"/>
            <w:ind w:right="990"/>
            <w:rPr>
              <w:rFonts w:ascii="Times New Roman" w:hAnsi="Times New Roman" w:cs="Times New Roman"/>
              <w:sz w:val="52"/>
              <w:szCs w:val="52"/>
            </w:rPr>
          </w:pPr>
          <w:r w:rsidRPr="00890830">
            <w:rPr>
              <w:rFonts w:ascii="Calibri" w:hAnsi="Calibri" w:cs="Times New Roman"/>
              <w:sz w:val="4"/>
              <w:szCs w:val="4"/>
            </w:rPr>
            <w:fldChar w:fldCharType="begin"/>
          </w:r>
          <w:r w:rsidRPr="00890830">
            <w:rPr>
              <w:rFonts w:ascii="Calibri" w:hAnsi="Calibri" w:cs="Times New Roman"/>
              <w:sz w:val="4"/>
              <w:szCs w:val="4"/>
            </w:rPr>
            <w:instrText xml:space="preserve"> TITLE  "Type Grade Here" \* Caps  \* MERGEFORMAT </w:instrText>
          </w:r>
          <w:r w:rsidRPr="00890830">
            <w:rPr>
              <w:rFonts w:ascii="Calibri" w:hAnsi="Calibri" w:cs="Times New Roman"/>
              <w:sz w:val="4"/>
              <w:szCs w:val="4"/>
            </w:rPr>
            <w:fldChar w:fldCharType="separate"/>
          </w:r>
          <w:r w:rsidR="0041499E">
            <w:rPr>
              <w:rFonts w:ascii="Calibri" w:hAnsi="Calibri" w:cs="Times New Roman"/>
              <w:sz w:val="52"/>
              <w:szCs w:val="52"/>
            </w:rPr>
            <w:t>Accelerated G</w:t>
          </w:r>
          <w:r w:rsidR="009539F4" w:rsidRPr="00056663">
            <w:rPr>
              <w:rFonts w:ascii="Calibri" w:hAnsi="Calibri" w:cs="Times New Roman"/>
              <w:sz w:val="52"/>
              <w:szCs w:val="52"/>
            </w:rPr>
            <w:t>SE</w:t>
          </w:r>
          <w:r w:rsidR="008655FF" w:rsidRPr="00056663">
            <w:rPr>
              <w:rFonts w:ascii="Calibri" w:hAnsi="Calibri" w:cs="Times New Roman"/>
              <w:sz w:val="52"/>
              <w:szCs w:val="52"/>
            </w:rPr>
            <w:t xml:space="preserve"> </w:t>
          </w:r>
          <w:r w:rsidR="0041499E">
            <w:rPr>
              <w:rFonts w:ascii="Calibri" w:hAnsi="Calibri" w:cs="Times New Roman"/>
              <w:sz w:val="52"/>
              <w:szCs w:val="52"/>
            </w:rPr>
            <w:t>Analytic Geometry B</w:t>
          </w:r>
          <w:r w:rsidR="006255E0" w:rsidRPr="00056663">
            <w:rPr>
              <w:rFonts w:ascii="Calibri" w:hAnsi="Calibri" w:cs="Times New Roman"/>
              <w:sz w:val="52"/>
              <w:szCs w:val="52"/>
            </w:rPr>
            <w:t>/</w:t>
          </w:r>
          <w:r w:rsidR="00B241BC">
            <w:rPr>
              <w:rFonts w:ascii="Calibri" w:hAnsi="Calibri" w:cs="Times New Roman"/>
              <w:sz w:val="52"/>
              <w:szCs w:val="52"/>
            </w:rPr>
            <w:t xml:space="preserve"> </w:t>
          </w:r>
          <w:r w:rsidR="00056663">
            <w:rPr>
              <w:rFonts w:ascii="Calibri" w:hAnsi="Calibri" w:cs="Times New Roman"/>
              <w:sz w:val="52"/>
              <w:szCs w:val="52"/>
            </w:rPr>
            <w:t xml:space="preserve">Advanced </w:t>
          </w:r>
          <w:r w:rsidR="006255E0" w:rsidRPr="00056663">
            <w:rPr>
              <w:rFonts w:ascii="Calibri" w:hAnsi="Calibri" w:cs="Times New Roman"/>
              <w:sz w:val="52"/>
              <w:szCs w:val="52"/>
            </w:rPr>
            <w:t xml:space="preserve">Algebra </w:t>
          </w:r>
        </w:p>
        <w:p w:rsidR="008655FF" w:rsidRPr="00056663" w:rsidRDefault="00083DD5" w:rsidP="002C0600">
          <w:pPr>
            <w:spacing w:line="240" w:lineRule="auto"/>
            <w:rPr>
              <w:rFonts w:ascii="Times New Roman" w:hAnsi="Times New Roman" w:cs="Times New Roman"/>
              <w:sz w:val="52"/>
              <w:szCs w:val="52"/>
            </w:rPr>
          </w:pPr>
          <w:r w:rsidRPr="00890830">
            <w:rPr>
              <w:rFonts w:ascii="Times New Roman" w:hAnsi="Times New Roman" w:cs="Times New Roman"/>
              <w:sz w:val="4"/>
              <w:szCs w:val="4"/>
            </w:rPr>
            <w:t xml:space="preserve"> </w:t>
          </w:r>
          <w:r w:rsidR="00AA347F" w:rsidRPr="00890830">
            <w:rPr>
              <w:rFonts w:ascii="Times New Roman" w:hAnsi="Times New Roman" w:cs="Times New Roman"/>
              <w:sz w:val="4"/>
              <w:szCs w:val="4"/>
            </w:rPr>
            <w:fldChar w:fldCharType="end"/>
          </w:r>
        </w:p>
        <w:p w:rsidR="00083DD5" w:rsidRPr="00056663" w:rsidRDefault="00083DD5" w:rsidP="002C0600">
          <w:pPr>
            <w:spacing w:line="240" w:lineRule="auto"/>
            <w:rPr>
              <w:rFonts w:ascii="Times New Roman" w:hAnsi="Times New Roman" w:cs="Times New Roman"/>
              <w:sz w:val="52"/>
              <w:szCs w:val="52"/>
            </w:rPr>
          </w:pPr>
          <w:r w:rsidRPr="00056663">
            <w:rPr>
              <w:rFonts w:ascii="Times New Roman" w:hAnsi="Times New Roman" w:cs="Times New Roman"/>
              <w:noProof/>
              <w:sz w:val="52"/>
              <w:szCs w:val="52"/>
            </w:rPr>
            <w:drawing>
              <wp:anchor distT="0" distB="0" distL="114300" distR="114300" simplePos="0" relativeHeight="251662336" behindDoc="0" locked="0" layoutInCell="1" allowOverlap="1" wp14:anchorId="7B5C6DD0" wp14:editId="23EDC97D">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8655FF" w:rsidRPr="00056663" w:rsidRDefault="008655FF" w:rsidP="002C0600">
          <w:pPr>
            <w:spacing w:line="240" w:lineRule="auto"/>
            <w:rPr>
              <w:rFonts w:ascii="Times New Roman" w:hAnsi="Times New Roman" w:cs="Times New Roman"/>
              <w:b/>
              <w:i/>
              <w:sz w:val="52"/>
              <w:szCs w:val="52"/>
            </w:rPr>
          </w:pPr>
        </w:p>
        <w:p w:rsidR="008655FF" w:rsidRPr="00056663" w:rsidRDefault="008655FF">
          <w:pPr>
            <w:rPr>
              <w:rFonts w:ascii="Times New Roman" w:hAnsi="Times New Roman" w:cs="Times New Roman"/>
              <w:b/>
              <w:i/>
              <w:sz w:val="52"/>
              <w:szCs w:val="52"/>
            </w:rPr>
          </w:pPr>
          <w:r w:rsidRPr="00056663">
            <w:rPr>
              <w:rFonts w:ascii="Times New Roman" w:hAnsi="Times New Roman" w:cs="Times New Roman"/>
              <w:b/>
              <w:i/>
              <w:sz w:val="52"/>
              <w:szCs w:val="52"/>
            </w:rPr>
            <w:br w:type="page"/>
          </w:r>
        </w:p>
        <w:p w:rsidR="0074765F" w:rsidRPr="00890830" w:rsidRDefault="005C1BB3" w:rsidP="0074765F">
          <w:pPr>
            <w:rPr>
              <w:rFonts w:ascii="Times New Roman" w:hAnsi="Times New Roman" w:cs="Times New Roman"/>
              <w:b/>
              <w:i/>
              <w:sz w:val="4"/>
              <w:szCs w:val="4"/>
            </w:rPr>
          </w:pPr>
        </w:p>
      </w:sdtContent>
    </w:sdt>
    <w:sdt>
      <w:sdtPr>
        <w:rPr>
          <w:rFonts w:asciiTheme="minorHAnsi" w:eastAsiaTheme="minorEastAsia" w:hAnsiTheme="minorHAnsi" w:cstheme="minorBidi"/>
          <w:b w:val="0"/>
          <w:bCs w:val="0"/>
          <w:color w:val="auto"/>
          <w:sz w:val="22"/>
          <w:szCs w:val="22"/>
          <w:lang w:eastAsia="en-US"/>
        </w:rPr>
        <w:id w:val="-1330594324"/>
        <w:docPartObj>
          <w:docPartGallery w:val="Table of Contents"/>
          <w:docPartUnique/>
        </w:docPartObj>
      </w:sdtPr>
      <w:sdtEndPr>
        <w:rPr>
          <w:noProof/>
        </w:rPr>
      </w:sdtEndPr>
      <w:sdtContent>
        <w:p w:rsidR="00AD2BE2" w:rsidRPr="00646355" w:rsidRDefault="00AD2BE2" w:rsidP="00890830">
          <w:pPr>
            <w:pStyle w:val="TOCHeading"/>
            <w:jc w:val="center"/>
            <w:rPr>
              <w:rFonts w:ascii="Times New Roman" w:hAnsi="Times New Roman" w:cs="Times New Roman"/>
              <w:color w:val="auto"/>
              <w:sz w:val="24"/>
              <w:szCs w:val="24"/>
            </w:rPr>
          </w:pPr>
          <w:r w:rsidRPr="00646355">
            <w:rPr>
              <w:rFonts w:ascii="Times New Roman" w:hAnsi="Times New Roman" w:cs="Times New Roman"/>
              <w:color w:val="auto"/>
              <w:sz w:val="24"/>
              <w:szCs w:val="24"/>
            </w:rPr>
            <w:t>Table of Contents</w:t>
          </w:r>
        </w:p>
        <w:p w:rsidR="00AD2BE2" w:rsidRPr="00646355" w:rsidRDefault="00AD2BE2" w:rsidP="00AD2BE2">
          <w:pPr>
            <w:rPr>
              <w:rFonts w:ascii="Times New Roman" w:hAnsi="Times New Roman" w:cs="Times New Roman"/>
              <w:sz w:val="24"/>
              <w:szCs w:val="24"/>
              <w:lang w:eastAsia="ja-JP"/>
            </w:rPr>
          </w:pPr>
        </w:p>
        <w:p w:rsidR="00CE67DA" w:rsidRDefault="00CE67DA">
          <w:pPr>
            <w:pStyle w:val="TOC1"/>
          </w:pPr>
          <w:r w:rsidRPr="00CE67DA">
            <w:t>Accelerated GSE Analytic Geometry B/Advanced Algebra Curriculum Map</w:t>
          </w:r>
          <w:r w:rsidRPr="00CE67DA">
            <w:rPr>
              <w:webHidden/>
            </w:rPr>
            <w:tab/>
          </w:r>
          <w:r>
            <w:rPr>
              <w:webHidden/>
            </w:rPr>
            <w:t>3</w:t>
          </w:r>
        </w:p>
        <w:p w:rsidR="00CE67DA" w:rsidRDefault="00FB6108">
          <w:pPr>
            <w:pStyle w:val="TOC1"/>
            <w:rPr>
              <w:rFonts w:asciiTheme="minorHAnsi" w:eastAsiaTheme="minorEastAsia" w:hAnsiTheme="minorHAnsi" w:cstheme="minorBidi"/>
              <w:b w:val="0"/>
              <w:sz w:val="22"/>
              <w:szCs w:val="22"/>
            </w:rPr>
          </w:pPr>
          <w:r w:rsidRPr="00646355">
            <w:fldChar w:fldCharType="begin"/>
          </w:r>
          <w:r w:rsidRPr="00646355">
            <w:instrText xml:space="preserve"> TOC \o "1-3" \h \z \u </w:instrText>
          </w:r>
          <w:r w:rsidRPr="00646355">
            <w:fldChar w:fldCharType="separate"/>
          </w:r>
          <w:hyperlink w:anchor="_Toc422647187" w:history="1">
            <w:r w:rsidR="00CE67DA" w:rsidRPr="00446602">
              <w:rPr>
                <w:rStyle w:val="Hyperlink"/>
              </w:rPr>
              <w:t>GSE Algebra II/Advanced Algebra</w:t>
            </w:r>
            <w:r w:rsidR="00CE67DA">
              <w:rPr>
                <w:webHidden/>
              </w:rPr>
              <w:tab/>
            </w:r>
            <w:r w:rsidR="00CE67DA">
              <w:rPr>
                <w:webHidden/>
              </w:rPr>
              <w:fldChar w:fldCharType="begin"/>
            </w:r>
            <w:r w:rsidR="00CE67DA">
              <w:rPr>
                <w:webHidden/>
              </w:rPr>
              <w:instrText xml:space="preserve"> PAGEREF _Toc422647187 \h </w:instrText>
            </w:r>
            <w:r w:rsidR="00CE67DA">
              <w:rPr>
                <w:webHidden/>
              </w:rPr>
            </w:r>
            <w:r w:rsidR="00CE67DA">
              <w:rPr>
                <w:webHidden/>
              </w:rPr>
              <w:fldChar w:fldCharType="separate"/>
            </w:r>
            <w:r w:rsidR="00CE67DA">
              <w:rPr>
                <w:webHidden/>
              </w:rPr>
              <w:t>5</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88" w:history="1">
            <w:r w:rsidR="00CE67DA" w:rsidRPr="00446602">
              <w:rPr>
                <w:rStyle w:val="Hyperlink"/>
              </w:rPr>
              <w:t>GSE Algebra II/Advanced Algebra: Unit Descriptions</w:t>
            </w:r>
            <w:r w:rsidR="00CE67DA">
              <w:rPr>
                <w:webHidden/>
              </w:rPr>
              <w:tab/>
            </w:r>
            <w:r w:rsidR="00CE67DA">
              <w:rPr>
                <w:webHidden/>
              </w:rPr>
              <w:fldChar w:fldCharType="begin"/>
            </w:r>
            <w:r w:rsidR="00CE67DA">
              <w:rPr>
                <w:webHidden/>
              </w:rPr>
              <w:instrText xml:space="preserve"> PAGEREF _Toc422647188 \h </w:instrText>
            </w:r>
            <w:r w:rsidR="00CE67DA">
              <w:rPr>
                <w:webHidden/>
              </w:rPr>
            </w:r>
            <w:r w:rsidR="00CE67DA">
              <w:rPr>
                <w:webHidden/>
              </w:rPr>
              <w:fldChar w:fldCharType="separate"/>
            </w:r>
            <w:r w:rsidR="00CE67DA">
              <w:rPr>
                <w:webHidden/>
              </w:rPr>
              <w:t>5</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89" w:history="1">
            <w:r w:rsidR="00CE67DA" w:rsidRPr="00446602">
              <w:rPr>
                <w:rStyle w:val="Hyperlink"/>
                <w:rFonts w:eastAsia="Times New Roman"/>
              </w:rPr>
              <w:t>Flipbooks</w:t>
            </w:r>
            <w:r w:rsidR="00CE67DA">
              <w:rPr>
                <w:webHidden/>
              </w:rPr>
              <w:tab/>
            </w:r>
            <w:r w:rsidR="00CE67DA">
              <w:rPr>
                <w:webHidden/>
              </w:rPr>
              <w:fldChar w:fldCharType="begin"/>
            </w:r>
            <w:r w:rsidR="00CE67DA">
              <w:rPr>
                <w:webHidden/>
              </w:rPr>
              <w:instrText xml:space="preserve"> PAGEREF _Toc422647189 \h </w:instrText>
            </w:r>
            <w:r w:rsidR="00CE67DA">
              <w:rPr>
                <w:webHidden/>
              </w:rPr>
            </w:r>
            <w:r w:rsidR="00CE67DA">
              <w:rPr>
                <w:webHidden/>
              </w:rPr>
              <w:fldChar w:fldCharType="separate"/>
            </w:r>
            <w:r w:rsidR="00CE67DA">
              <w:rPr>
                <w:webHidden/>
              </w:rPr>
              <w:t>7</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0" w:history="1">
            <w:r w:rsidR="00CE67DA" w:rsidRPr="00446602">
              <w:rPr>
                <w:rStyle w:val="Hyperlink"/>
              </w:rPr>
              <w:t>Mathematics | High School – Number and Quantity</w:t>
            </w:r>
            <w:r w:rsidR="00CE67DA">
              <w:rPr>
                <w:webHidden/>
              </w:rPr>
              <w:tab/>
            </w:r>
            <w:r w:rsidR="00CE67DA">
              <w:rPr>
                <w:webHidden/>
              </w:rPr>
              <w:fldChar w:fldCharType="begin"/>
            </w:r>
            <w:r w:rsidR="00CE67DA">
              <w:rPr>
                <w:webHidden/>
              </w:rPr>
              <w:instrText xml:space="preserve"> PAGEREF _Toc422647190 \h </w:instrText>
            </w:r>
            <w:r w:rsidR="00CE67DA">
              <w:rPr>
                <w:webHidden/>
              </w:rPr>
            </w:r>
            <w:r w:rsidR="00CE67DA">
              <w:rPr>
                <w:webHidden/>
              </w:rPr>
              <w:fldChar w:fldCharType="separate"/>
            </w:r>
            <w:r w:rsidR="00CE67DA">
              <w:rPr>
                <w:webHidden/>
              </w:rPr>
              <w:t>7</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1" w:history="1">
            <w:r w:rsidR="00CE67DA" w:rsidRPr="00446602">
              <w:rPr>
                <w:rStyle w:val="Hyperlink"/>
              </w:rPr>
              <w:t>Mathematics | High School – Algebra</w:t>
            </w:r>
            <w:r w:rsidR="00CE67DA">
              <w:rPr>
                <w:webHidden/>
              </w:rPr>
              <w:tab/>
            </w:r>
            <w:r w:rsidR="00CE67DA">
              <w:rPr>
                <w:webHidden/>
              </w:rPr>
              <w:fldChar w:fldCharType="begin"/>
            </w:r>
            <w:r w:rsidR="00CE67DA">
              <w:rPr>
                <w:webHidden/>
              </w:rPr>
              <w:instrText xml:space="preserve"> PAGEREF _Toc422647191 \h </w:instrText>
            </w:r>
            <w:r w:rsidR="00CE67DA">
              <w:rPr>
                <w:webHidden/>
              </w:rPr>
            </w:r>
            <w:r w:rsidR="00CE67DA">
              <w:rPr>
                <w:webHidden/>
              </w:rPr>
              <w:fldChar w:fldCharType="separate"/>
            </w:r>
            <w:r w:rsidR="00CE67DA">
              <w:rPr>
                <w:webHidden/>
              </w:rPr>
              <w:t>9</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2" w:history="1">
            <w:r w:rsidR="00CE67DA" w:rsidRPr="00446602">
              <w:rPr>
                <w:rStyle w:val="Hyperlink"/>
              </w:rPr>
              <w:t>Mathematics | High School – Functions</w:t>
            </w:r>
            <w:r w:rsidR="00CE67DA">
              <w:rPr>
                <w:webHidden/>
              </w:rPr>
              <w:tab/>
            </w:r>
            <w:r w:rsidR="00CE67DA">
              <w:rPr>
                <w:webHidden/>
              </w:rPr>
              <w:fldChar w:fldCharType="begin"/>
            </w:r>
            <w:r w:rsidR="00CE67DA">
              <w:rPr>
                <w:webHidden/>
              </w:rPr>
              <w:instrText xml:space="preserve"> PAGEREF _Toc422647192 \h </w:instrText>
            </w:r>
            <w:r w:rsidR="00CE67DA">
              <w:rPr>
                <w:webHidden/>
              </w:rPr>
            </w:r>
            <w:r w:rsidR="00CE67DA">
              <w:rPr>
                <w:webHidden/>
              </w:rPr>
              <w:fldChar w:fldCharType="separate"/>
            </w:r>
            <w:r w:rsidR="00CE67DA">
              <w:rPr>
                <w:webHidden/>
              </w:rPr>
              <w:t>13</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3" w:history="1">
            <w:r w:rsidR="00CE67DA" w:rsidRPr="00446602">
              <w:rPr>
                <w:rStyle w:val="Hyperlink"/>
              </w:rPr>
              <w:t>Mathematics | High School – Geometry</w:t>
            </w:r>
            <w:r w:rsidR="00CE67DA">
              <w:rPr>
                <w:webHidden/>
              </w:rPr>
              <w:tab/>
            </w:r>
            <w:r w:rsidR="00CE67DA">
              <w:rPr>
                <w:webHidden/>
              </w:rPr>
              <w:fldChar w:fldCharType="begin"/>
            </w:r>
            <w:r w:rsidR="00CE67DA">
              <w:rPr>
                <w:webHidden/>
              </w:rPr>
              <w:instrText xml:space="preserve"> PAGEREF _Toc422647193 \h </w:instrText>
            </w:r>
            <w:r w:rsidR="00CE67DA">
              <w:rPr>
                <w:webHidden/>
              </w:rPr>
            </w:r>
            <w:r w:rsidR="00CE67DA">
              <w:rPr>
                <w:webHidden/>
              </w:rPr>
              <w:fldChar w:fldCharType="separate"/>
            </w:r>
            <w:r w:rsidR="00CE67DA">
              <w:rPr>
                <w:webHidden/>
              </w:rPr>
              <w:t>16</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4" w:history="1">
            <w:r w:rsidR="00CE67DA" w:rsidRPr="00446602">
              <w:rPr>
                <w:rStyle w:val="Hyperlink"/>
              </w:rPr>
              <w:t>Expressing Geometric Properties with Equations</w:t>
            </w:r>
            <w:r w:rsidR="00CE67DA">
              <w:rPr>
                <w:webHidden/>
              </w:rPr>
              <w:tab/>
            </w:r>
            <w:r w:rsidR="00CE67DA">
              <w:rPr>
                <w:webHidden/>
              </w:rPr>
              <w:fldChar w:fldCharType="begin"/>
            </w:r>
            <w:r w:rsidR="00CE67DA">
              <w:rPr>
                <w:webHidden/>
              </w:rPr>
              <w:instrText xml:space="preserve"> PAGEREF _Toc422647194 \h </w:instrText>
            </w:r>
            <w:r w:rsidR="00CE67DA">
              <w:rPr>
                <w:webHidden/>
              </w:rPr>
            </w:r>
            <w:r w:rsidR="00CE67DA">
              <w:rPr>
                <w:webHidden/>
              </w:rPr>
              <w:fldChar w:fldCharType="separate"/>
            </w:r>
            <w:r w:rsidR="00CE67DA">
              <w:rPr>
                <w:webHidden/>
              </w:rPr>
              <w:t>17</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5" w:history="1">
            <w:r w:rsidR="00CE67DA" w:rsidRPr="00446602">
              <w:rPr>
                <w:rStyle w:val="Hyperlink"/>
              </w:rPr>
              <w:t>Mathematics | High School – Statistics &amp; Probability</w:t>
            </w:r>
            <w:r w:rsidR="00CE67DA">
              <w:rPr>
                <w:webHidden/>
              </w:rPr>
              <w:tab/>
            </w:r>
            <w:r w:rsidR="00CE67DA">
              <w:rPr>
                <w:webHidden/>
              </w:rPr>
              <w:fldChar w:fldCharType="begin"/>
            </w:r>
            <w:r w:rsidR="00CE67DA">
              <w:rPr>
                <w:webHidden/>
              </w:rPr>
              <w:instrText xml:space="preserve"> PAGEREF _Toc422647195 \h </w:instrText>
            </w:r>
            <w:r w:rsidR="00CE67DA">
              <w:rPr>
                <w:webHidden/>
              </w:rPr>
            </w:r>
            <w:r w:rsidR="00CE67DA">
              <w:rPr>
                <w:webHidden/>
              </w:rPr>
              <w:fldChar w:fldCharType="separate"/>
            </w:r>
            <w:r w:rsidR="00CE67DA">
              <w:rPr>
                <w:webHidden/>
              </w:rPr>
              <w:t>18</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6" w:history="1">
            <w:r w:rsidR="00CE67DA" w:rsidRPr="00446602">
              <w:rPr>
                <w:rStyle w:val="Hyperlink"/>
              </w:rPr>
              <w:t>Interpreting Categorical and Quantitative Data</w:t>
            </w:r>
            <w:r w:rsidR="00CE67DA">
              <w:rPr>
                <w:webHidden/>
              </w:rPr>
              <w:tab/>
            </w:r>
            <w:r w:rsidR="00CE67DA">
              <w:rPr>
                <w:webHidden/>
              </w:rPr>
              <w:fldChar w:fldCharType="begin"/>
            </w:r>
            <w:r w:rsidR="00CE67DA">
              <w:rPr>
                <w:webHidden/>
              </w:rPr>
              <w:instrText xml:space="preserve"> PAGEREF _Toc422647196 \h </w:instrText>
            </w:r>
            <w:r w:rsidR="00CE67DA">
              <w:rPr>
                <w:webHidden/>
              </w:rPr>
            </w:r>
            <w:r w:rsidR="00CE67DA">
              <w:rPr>
                <w:webHidden/>
              </w:rPr>
              <w:fldChar w:fldCharType="separate"/>
            </w:r>
            <w:r w:rsidR="00CE67DA">
              <w:rPr>
                <w:webHidden/>
              </w:rPr>
              <w:t>19</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7" w:history="1">
            <w:r w:rsidR="00CE67DA" w:rsidRPr="00446602">
              <w:rPr>
                <w:rStyle w:val="Hyperlink"/>
              </w:rPr>
              <w:t>Conditional Probability and the Rules of Probability</w:t>
            </w:r>
            <w:r w:rsidR="00CE67DA">
              <w:rPr>
                <w:webHidden/>
              </w:rPr>
              <w:tab/>
            </w:r>
            <w:r w:rsidR="00CE67DA">
              <w:rPr>
                <w:webHidden/>
              </w:rPr>
              <w:fldChar w:fldCharType="begin"/>
            </w:r>
            <w:r w:rsidR="00CE67DA">
              <w:rPr>
                <w:webHidden/>
              </w:rPr>
              <w:instrText xml:space="preserve"> PAGEREF _Toc422647197 \h </w:instrText>
            </w:r>
            <w:r w:rsidR="00CE67DA">
              <w:rPr>
                <w:webHidden/>
              </w:rPr>
            </w:r>
            <w:r w:rsidR="00CE67DA">
              <w:rPr>
                <w:webHidden/>
              </w:rPr>
              <w:fldChar w:fldCharType="separate"/>
            </w:r>
            <w:r w:rsidR="00CE67DA">
              <w:rPr>
                <w:webHidden/>
              </w:rPr>
              <w:t>19</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8" w:history="1">
            <w:r w:rsidR="00CE67DA" w:rsidRPr="00446602">
              <w:rPr>
                <w:rStyle w:val="Hyperlink"/>
              </w:rPr>
              <w:t>Mathematics | Standards for Mathematical Practice</w:t>
            </w:r>
            <w:r w:rsidR="00CE67DA">
              <w:rPr>
                <w:webHidden/>
              </w:rPr>
              <w:tab/>
            </w:r>
            <w:r w:rsidR="00CE67DA">
              <w:rPr>
                <w:webHidden/>
              </w:rPr>
              <w:fldChar w:fldCharType="begin"/>
            </w:r>
            <w:r w:rsidR="00CE67DA">
              <w:rPr>
                <w:webHidden/>
              </w:rPr>
              <w:instrText xml:space="preserve"> PAGEREF _Toc422647198 \h </w:instrText>
            </w:r>
            <w:r w:rsidR="00CE67DA">
              <w:rPr>
                <w:webHidden/>
              </w:rPr>
            </w:r>
            <w:r w:rsidR="00CE67DA">
              <w:rPr>
                <w:webHidden/>
              </w:rPr>
              <w:fldChar w:fldCharType="separate"/>
            </w:r>
            <w:r w:rsidR="00CE67DA">
              <w:rPr>
                <w:webHidden/>
              </w:rPr>
              <w:t>21</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199" w:history="1">
            <w:r w:rsidR="00CE67DA" w:rsidRPr="00446602">
              <w:rPr>
                <w:rStyle w:val="Hyperlink"/>
              </w:rPr>
              <w:t>Connecting the Standards for Mathematical Practice to the Content Standards</w:t>
            </w:r>
            <w:r w:rsidR="00CE67DA">
              <w:rPr>
                <w:webHidden/>
              </w:rPr>
              <w:tab/>
            </w:r>
            <w:r w:rsidR="00CE67DA">
              <w:rPr>
                <w:webHidden/>
              </w:rPr>
              <w:fldChar w:fldCharType="begin"/>
            </w:r>
            <w:r w:rsidR="00CE67DA">
              <w:rPr>
                <w:webHidden/>
              </w:rPr>
              <w:instrText xml:space="preserve"> PAGEREF _Toc422647199 \h </w:instrText>
            </w:r>
            <w:r w:rsidR="00CE67DA">
              <w:rPr>
                <w:webHidden/>
              </w:rPr>
            </w:r>
            <w:r w:rsidR="00CE67DA">
              <w:rPr>
                <w:webHidden/>
              </w:rPr>
              <w:fldChar w:fldCharType="separate"/>
            </w:r>
            <w:r w:rsidR="00CE67DA">
              <w:rPr>
                <w:webHidden/>
              </w:rPr>
              <w:t>23</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0" w:history="1">
            <w:r w:rsidR="00CE67DA" w:rsidRPr="00446602">
              <w:rPr>
                <w:rStyle w:val="Hyperlink"/>
              </w:rPr>
              <w:t>Classroom Routines</w:t>
            </w:r>
            <w:r w:rsidR="00CE67DA">
              <w:rPr>
                <w:webHidden/>
              </w:rPr>
              <w:tab/>
            </w:r>
            <w:r w:rsidR="00CE67DA">
              <w:rPr>
                <w:webHidden/>
              </w:rPr>
              <w:fldChar w:fldCharType="begin"/>
            </w:r>
            <w:r w:rsidR="00CE67DA">
              <w:rPr>
                <w:webHidden/>
              </w:rPr>
              <w:instrText xml:space="preserve"> PAGEREF _Toc422647200 \h </w:instrText>
            </w:r>
            <w:r w:rsidR="00CE67DA">
              <w:rPr>
                <w:webHidden/>
              </w:rPr>
            </w:r>
            <w:r w:rsidR="00CE67DA">
              <w:rPr>
                <w:webHidden/>
              </w:rPr>
              <w:fldChar w:fldCharType="separate"/>
            </w:r>
            <w:r w:rsidR="00CE67DA">
              <w:rPr>
                <w:webHidden/>
              </w:rPr>
              <w:t>24</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1" w:history="1">
            <w:r w:rsidR="00CE67DA" w:rsidRPr="00446602">
              <w:rPr>
                <w:rStyle w:val="Hyperlink"/>
              </w:rPr>
              <w:t>Strategies for Teaching and Learning</w:t>
            </w:r>
            <w:r w:rsidR="00CE67DA">
              <w:rPr>
                <w:webHidden/>
              </w:rPr>
              <w:tab/>
            </w:r>
            <w:r w:rsidR="00CE67DA">
              <w:rPr>
                <w:webHidden/>
              </w:rPr>
              <w:fldChar w:fldCharType="begin"/>
            </w:r>
            <w:r w:rsidR="00CE67DA">
              <w:rPr>
                <w:webHidden/>
              </w:rPr>
              <w:instrText xml:space="preserve"> PAGEREF _Toc422647201 \h </w:instrText>
            </w:r>
            <w:r w:rsidR="00CE67DA">
              <w:rPr>
                <w:webHidden/>
              </w:rPr>
            </w:r>
            <w:r w:rsidR="00CE67DA">
              <w:rPr>
                <w:webHidden/>
              </w:rPr>
              <w:fldChar w:fldCharType="separate"/>
            </w:r>
            <w:r w:rsidR="00CE67DA">
              <w:rPr>
                <w:webHidden/>
              </w:rPr>
              <w:t>24</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2" w:history="1">
            <w:r w:rsidR="00CE67DA" w:rsidRPr="00446602">
              <w:rPr>
                <w:rStyle w:val="Hyperlink"/>
              </w:rPr>
              <w:t>Tasks</w:t>
            </w:r>
            <w:r w:rsidR="00CE67DA">
              <w:rPr>
                <w:webHidden/>
              </w:rPr>
              <w:tab/>
            </w:r>
            <w:r w:rsidR="00CE67DA">
              <w:rPr>
                <w:webHidden/>
              </w:rPr>
              <w:fldChar w:fldCharType="begin"/>
            </w:r>
            <w:r w:rsidR="00CE67DA">
              <w:rPr>
                <w:webHidden/>
              </w:rPr>
              <w:instrText xml:space="preserve"> PAGEREF _Toc422647202 \h </w:instrText>
            </w:r>
            <w:r w:rsidR="00CE67DA">
              <w:rPr>
                <w:webHidden/>
              </w:rPr>
            </w:r>
            <w:r w:rsidR="00CE67DA">
              <w:rPr>
                <w:webHidden/>
              </w:rPr>
              <w:fldChar w:fldCharType="separate"/>
            </w:r>
            <w:r w:rsidR="00CE67DA">
              <w:rPr>
                <w:webHidden/>
              </w:rPr>
              <w:t>25</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3" w:history="1">
            <w:r w:rsidR="00CE67DA" w:rsidRPr="00446602">
              <w:rPr>
                <w:rStyle w:val="Hyperlink"/>
              </w:rPr>
              <w:t>Formative Assessment Lessons (FALs)</w:t>
            </w:r>
            <w:r w:rsidR="00CE67DA">
              <w:rPr>
                <w:webHidden/>
              </w:rPr>
              <w:tab/>
            </w:r>
            <w:r w:rsidR="00CE67DA">
              <w:rPr>
                <w:webHidden/>
              </w:rPr>
              <w:fldChar w:fldCharType="begin"/>
            </w:r>
            <w:r w:rsidR="00CE67DA">
              <w:rPr>
                <w:webHidden/>
              </w:rPr>
              <w:instrText xml:space="preserve"> PAGEREF _Toc422647203 \h </w:instrText>
            </w:r>
            <w:r w:rsidR="00CE67DA">
              <w:rPr>
                <w:webHidden/>
              </w:rPr>
            </w:r>
            <w:r w:rsidR="00CE67DA">
              <w:rPr>
                <w:webHidden/>
              </w:rPr>
              <w:fldChar w:fldCharType="separate"/>
            </w:r>
            <w:r w:rsidR="00CE67DA">
              <w:rPr>
                <w:webHidden/>
              </w:rPr>
              <w:t>26</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4" w:history="1">
            <w:r w:rsidR="00CE67DA" w:rsidRPr="00446602">
              <w:rPr>
                <w:rStyle w:val="Hyperlink"/>
              </w:rPr>
              <w:t>Spotlight Tasks</w:t>
            </w:r>
            <w:r w:rsidR="00CE67DA">
              <w:rPr>
                <w:webHidden/>
              </w:rPr>
              <w:tab/>
            </w:r>
            <w:r w:rsidR="00CE67DA">
              <w:rPr>
                <w:webHidden/>
              </w:rPr>
              <w:fldChar w:fldCharType="begin"/>
            </w:r>
            <w:r w:rsidR="00CE67DA">
              <w:rPr>
                <w:webHidden/>
              </w:rPr>
              <w:instrText xml:space="preserve"> PAGEREF _Toc422647204 \h </w:instrText>
            </w:r>
            <w:r w:rsidR="00CE67DA">
              <w:rPr>
                <w:webHidden/>
              </w:rPr>
            </w:r>
            <w:r w:rsidR="00CE67DA">
              <w:rPr>
                <w:webHidden/>
              </w:rPr>
              <w:fldChar w:fldCharType="separate"/>
            </w:r>
            <w:r w:rsidR="00CE67DA">
              <w:rPr>
                <w:webHidden/>
              </w:rPr>
              <w:t>27</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5" w:history="1">
            <w:r w:rsidR="00CE67DA" w:rsidRPr="00446602">
              <w:rPr>
                <w:rStyle w:val="Hyperlink"/>
              </w:rPr>
              <w:t>3-Act Tasks</w:t>
            </w:r>
            <w:r w:rsidR="00CE67DA">
              <w:rPr>
                <w:webHidden/>
              </w:rPr>
              <w:tab/>
            </w:r>
            <w:r w:rsidR="00CE67DA">
              <w:rPr>
                <w:webHidden/>
              </w:rPr>
              <w:fldChar w:fldCharType="begin"/>
            </w:r>
            <w:r w:rsidR="00CE67DA">
              <w:rPr>
                <w:webHidden/>
              </w:rPr>
              <w:instrText xml:space="preserve"> PAGEREF _Toc422647205 \h </w:instrText>
            </w:r>
            <w:r w:rsidR="00CE67DA">
              <w:rPr>
                <w:webHidden/>
              </w:rPr>
            </w:r>
            <w:r w:rsidR="00CE67DA">
              <w:rPr>
                <w:webHidden/>
              </w:rPr>
              <w:fldChar w:fldCharType="separate"/>
            </w:r>
            <w:r w:rsidR="00CE67DA">
              <w:rPr>
                <w:webHidden/>
              </w:rPr>
              <w:t>27</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6" w:history="1">
            <w:r w:rsidR="00CE67DA" w:rsidRPr="00446602">
              <w:rPr>
                <w:rStyle w:val="Hyperlink"/>
              </w:rPr>
              <w:t>Why Use 3-Act Tasks?  A Teacher’s Response</w:t>
            </w:r>
            <w:r w:rsidR="00CE67DA">
              <w:rPr>
                <w:webHidden/>
              </w:rPr>
              <w:tab/>
            </w:r>
            <w:r w:rsidR="00CE67DA">
              <w:rPr>
                <w:webHidden/>
              </w:rPr>
              <w:fldChar w:fldCharType="begin"/>
            </w:r>
            <w:r w:rsidR="00CE67DA">
              <w:rPr>
                <w:webHidden/>
              </w:rPr>
              <w:instrText xml:space="preserve"> PAGEREF _Toc422647206 \h </w:instrText>
            </w:r>
            <w:r w:rsidR="00CE67DA">
              <w:rPr>
                <w:webHidden/>
              </w:rPr>
            </w:r>
            <w:r w:rsidR="00CE67DA">
              <w:rPr>
                <w:webHidden/>
              </w:rPr>
              <w:fldChar w:fldCharType="separate"/>
            </w:r>
            <w:r w:rsidR="00CE67DA">
              <w:rPr>
                <w:webHidden/>
              </w:rPr>
              <w:t>29</w:t>
            </w:r>
            <w:r w:rsidR="00CE67DA">
              <w:rPr>
                <w:webHidden/>
              </w:rPr>
              <w:fldChar w:fldCharType="end"/>
            </w:r>
          </w:hyperlink>
        </w:p>
        <w:p w:rsidR="00CE67DA" w:rsidRDefault="005C1BB3">
          <w:pPr>
            <w:pStyle w:val="TOC3"/>
            <w:rPr>
              <w:rFonts w:asciiTheme="minorHAnsi" w:eastAsiaTheme="minorEastAsia" w:hAnsiTheme="minorHAnsi" w:cstheme="minorBidi"/>
              <w:bCs w:val="0"/>
            </w:rPr>
          </w:pPr>
          <w:hyperlink w:anchor="_Toc422647207" w:history="1">
            <w:r w:rsidR="00CE67DA" w:rsidRPr="00446602">
              <w:rPr>
                <w:rStyle w:val="Hyperlink"/>
                <w:b/>
              </w:rPr>
              <w:t>Tips:</w:t>
            </w:r>
            <w:r w:rsidR="00CE67DA">
              <w:rPr>
                <w:webHidden/>
              </w:rPr>
              <w:tab/>
            </w:r>
            <w:r w:rsidR="00CE67DA" w:rsidRPr="00CE67DA">
              <w:rPr>
                <w:b/>
                <w:webHidden/>
              </w:rPr>
              <w:fldChar w:fldCharType="begin"/>
            </w:r>
            <w:r w:rsidR="00CE67DA" w:rsidRPr="00CE67DA">
              <w:rPr>
                <w:b/>
                <w:webHidden/>
              </w:rPr>
              <w:instrText xml:space="preserve"> PAGEREF _Toc422647207 \h </w:instrText>
            </w:r>
            <w:r w:rsidR="00CE67DA" w:rsidRPr="00CE67DA">
              <w:rPr>
                <w:b/>
                <w:webHidden/>
              </w:rPr>
            </w:r>
            <w:r w:rsidR="00CE67DA" w:rsidRPr="00CE67DA">
              <w:rPr>
                <w:b/>
                <w:webHidden/>
              </w:rPr>
              <w:fldChar w:fldCharType="separate"/>
            </w:r>
            <w:r w:rsidR="00CE67DA" w:rsidRPr="00CE67DA">
              <w:rPr>
                <w:b/>
                <w:webHidden/>
              </w:rPr>
              <w:t>30</w:t>
            </w:r>
            <w:r w:rsidR="00CE67DA" w:rsidRPr="00CE67DA">
              <w:rPr>
                <w:b/>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8" w:history="1">
            <w:r w:rsidR="00CE67DA" w:rsidRPr="00446602">
              <w:rPr>
                <w:rStyle w:val="Hyperlink"/>
              </w:rPr>
              <w:t>Assessment Resources and Instructional Support Resources</w:t>
            </w:r>
            <w:r w:rsidR="00CE67DA">
              <w:rPr>
                <w:webHidden/>
              </w:rPr>
              <w:tab/>
            </w:r>
            <w:r w:rsidR="00CE67DA">
              <w:rPr>
                <w:webHidden/>
              </w:rPr>
              <w:fldChar w:fldCharType="begin"/>
            </w:r>
            <w:r w:rsidR="00CE67DA">
              <w:rPr>
                <w:webHidden/>
              </w:rPr>
              <w:instrText xml:space="preserve"> PAGEREF _Toc422647208 \h </w:instrText>
            </w:r>
            <w:r w:rsidR="00CE67DA">
              <w:rPr>
                <w:webHidden/>
              </w:rPr>
            </w:r>
            <w:r w:rsidR="00CE67DA">
              <w:rPr>
                <w:webHidden/>
              </w:rPr>
              <w:fldChar w:fldCharType="separate"/>
            </w:r>
            <w:r w:rsidR="00CE67DA">
              <w:rPr>
                <w:webHidden/>
              </w:rPr>
              <w:t>31</w:t>
            </w:r>
            <w:r w:rsidR="00CE67DA">
              <w:rPr>
                <w:webHidden/>
              </w:rPr>
              <w:fldChar w:fldCharType="end"/>
            </w:r>
          </w:hyperlink>
        </w:p>
        <w:p w:rsidR="00CE67DA" w:rsidRDefault="005C1BB3">
          <w:pPr>
            <w:pStyle w:val="TOC1"/>
            <w:rPr>
              <w:rFonts w:asciiTheme="minorHAnsi" w:eastAsiaTheme="minorEastAsia" w:hAnsiTheme="minorHAnsi" w:cstheme="minorBidi"/>
              <w:b w:val="0"/>
              <w:sz w:val="22"/>
              <w:szCs w:val="22"/>
            </w:rPr>
          </w:pPr>
          <w:hyperlink w:anchor="_Toc422647209" w:history="1">
            <w:r w:rsidR="00CE67DA" w:rsidRPr="00446602">
              <w:rPr>
                <w:rStyle w:val="Hyperlink"/>
              </w:rPr>
              <w:t>Internet Resources</w:t>
            </w:r>
            <w:r w:rsidR="00CE67DA">
              <w:rPr>
                <w:webHidden/>
              </w:rPr>
              <w:tab/>
            </w:r>
            <w:r w:rsidR="00CE67DA">
              <w:rPr>
                <w:webHidden/>
              </w:rPr>
              <w:fldChar w:fldCharType="begin"/>
            </w:r>
            <w:r w:rsidR="00CE67DA">
              <w:rPr>
                <w:webHidden/>
              </w:rPr>
              <w:instrText xml:space="preserve"> PAGEREF _Toc422647209 \h </w:instrText>
            </w:r>
            <w:r w:rsidR="00CE67DA">
              <w:rPr>
                <w:webHidden/>
              </w:rPr>
            </w:r>
            <w:r w:rsidR="00CE67DA">
              <w:rPr>
                <w:webHidden/>
              </w:rPr>
              <w:fldChar w:fldCharType="separate"/>
            </w:r>
            <w:r w:rsidR="00CE67DA">
              <w:rPr>
                <w:webHidden/>
              </w:rPr>
              <w:t>33</w:t>
            </w:r>
            <w:r w:rsidR="00CE67DA">
              <w:rPr>
                <w:webHidden/>
              </w:rPr>
              <w:fldChar w:fldCharType="end"/>
            </w:r>
          </w:hyperlink>
        </w:p>
        <w:p w:rsidR="00FB6108" w:rsidRDefault="00FB6108">
          <w:r w:rsidRPr="00646355">
            <w:rPr>
              <w:rFonts w:ascii="Times New Roman" w:hAnsi="Times New Roman" w:cs="Times New Roman"/>
              <w:b/>
              <w:bCs/>
              <w:noProof/>
              <w:sz w:val="24"/>
              <w:szCs w:val="24"/>
            </w:rPr>
            <w:fldChar w:fldCharType="end"/>
          </w:r>
        </w:p>
      </w:sdtContent>
    </w:sdt>
    <w:p w:rsidR="001E2837" w:rsidRDefault="001E2837" w:rsidP="002C0600">
      <w:pPr>
        <w:spacing w:line="240" w:lineRule="auto"/>
        <w:rPr>
          <w:rFonts w:ascii="Times New Roman" w:hAnsi="Times New Roman" w:cs="Times New Roman"/>
          <w:sz w:val="24"/>
          <w:szCs w:val="24"/>
        </w:rPr>
      </w:pPr>
    </w:p>
    <w:p w:rsidR="00002D4A" w:rsidRDefault="00002D4A" w:rsidP="002C0600">
      <w:pPr>
        <w:spacing w:line="240" w:lineRule="auto"/>
        <w:rPr>
          <w:rFonts w:ascii="Times New Roman" w:hAnsi="Times New Roman" w:cs="Times New Roman"/>
          <w:sz w:val="24"/>
          <w:szCs w:val="24"/>
        </w:rPr>
        <w:sectPr w:rsidR="00002D4A" w:rsidSect="00890830">
          <w:headerReference w:type="default" r:id="rId11"/>
          <w:footerReference w:type="default" r:id="rId12"/>
          <w:footerReference w:type="first" r:id="rId13"/>
          <w:pgSz w:w="12240" w:h="15840"/>
          <w:pgMar w:top="1440" w:right="1440" w:bottom="1440" w:left="1440" w:header="432" w:footer="432" w:gutter="0"/>
          <w:cols w:space="720"/>
          <w:noEndnote/>
          <w:titlePg/>
          <w:docGrid w:linePitch="299"/>
        </w:sectPr>
      </w:pPr>
    </w:p>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48"/>
        <w:gridCol w:w="1648"/>
        <w:gridCol w:w="1648"/>
        <w:gridCol w:w="1648"/>
        <w:gridCol w:w="824"/>
        <w:gridCol w:w="824"/>
        <w:gridCol w:w="1648"/>
        <w:gridCol w:w="1648"/>
        <w:gridCol w:w="1648"/>
        <w:gridCol w:w="1648"/>
      </w:tblGrid>
      <w:tr w:rsidR="0041499E" w:rsidRPr="0041499E" w:rsidTr="0041499E">
        <w:tc>
          <w:tcPr>
            <w:tcW w:w="14832" w:type="dxa"/>
            <w:gridSpan w:val="10"/>
            <w:shd w:val="clear" w:color="auto" w:fill="A0A0A0"/>
          </w:tcPr>
          <w:p w:rsidR="0041499E" w:rsidRPr="0041499E" w:rsidRDefault="0041499E" w:rsidP="0041499E">
            <w:pPr>
              <w:spacing w:after="0" w:line="240" w:lineRule="auto"/>
              <w:jc w:val="center"/>
              <w:rPr>
                <w:rFonts w:ascii="Times New Roman" w:eastAsia="Times New Roman" w:hAnsi="Times New Roman" w:cs="Times New Roman"/>
                <w:sz w:val="28"/>
                <w:szCs w:val="28"/>
              </w:rPr>
            </w:pPr>
            <w:r w:rsidRPr="0041499E">
              <w:rPr>
                <w:rFonts w:ascii="Times New Roman" w:eastAsia="Times New Roman" w:hAnsi="Times New Roman" w:cs="Times New Roman"/>
                <w:b/>
                <w:sz w:val="28"/>
                <w:szCs w:val="28"/>
              </w:rPr>
              <w:lastRenderedPageBreak/>
              <w:t>Accelerated GSE Analytic Geometry B/Advanced Algebra Curriculum Map</w:t>
            </w:r>
          </w:p>
        </w:tc>
      </w:tr>
      <w:tr w:rsidR="0041499E" w:rsidRPr="0041499E" w:rsidTr="0041499E">
        <w:tblPrEx>
          <w:shd w:val="clear" w:color="auto" w:fill="auto"/>
        </w:tblPrEx>
        <w:tc>
          <w:tcPr>
            <w:tcW w:w="7416" w:type="dxa"/>
            <w:gridSpan w:val="5"/>
            <w:tcBorders>
              <w:bottom w:val="single" w:sz="4" w:space="0" w:color="auto"/>
            </w:tcBorders>
          </w:tcPr>
          <w:p w:rsidR="0041499E" w:rsidRPr="0041499E" w:rsidRDefault="0041499E" w:rsidP="0041499E">
            <w:pPr>
              <w:spacing w:after="0" w:line="240" w:lineRule="auto"/>
              <w:jc w:val="center"/>
              <w:rPr>
                <w:rFonts w:ascii="Times New Roman" w:eastAsia="Times New Roman" w:hAnsi="Times New Roman" w:cs="Times New Roman"/>
                <w:b/>
                <w:sz w:val="18"/>
                <w:szCs w:val="18"/>
              </w:rPr>
            </w:pPr>
            <w:r w:rsidRPr="0041499E">
              <w:rPr>
                <w:rFonts w:ascii="Times New Roman" w:eastAsia="Times New Roman" w:hAnsi="Times New Roman" w:cs="Times New Roman"/>
                <w:b/>
                <w:sz w:val="18"/>
                <w:szCs w:val="18"/>
              </w:rPr>
              <w:t>1</w:t>
            </w:r>
            <w:r w:rsidRPr="0041499E">
              <w:rPr>
                <w:rFonts w:ascii="Times New Roman" w:eastAsia="Times New Roman" w:hAnsi="Times New Roman" w:cs="Times New Roman"/>
                <w:b/>
                <w:sz w:val="18"/>
                <w:szCs w:val="18"/>
                <w:vertAlign w:val="superscript"/>
              </w:rPr>
              <w:t>st</w:t>
            </w:r>
            <w:r w:rsidRPr="0041499E">
              <w:rPr>
                <w:rFonts w:ascii="Times New Roman" w:eastAsia="Times New Roman" w:hAnsi="Times New Roman" w:cs="Times New Roman"/>
                <w:b/>
                <w:sz w:val="18"/>
                <w:szCs w:val="18"/>
              </w:rPr>
              <w:t xml:space="preserve"> Semester</w:t>
            </w:r>
          </w:p>
        </w:tc>
        <w:tc>
          <w:tcPr>
            <w:tcW w:w="7416" w:type="dxa"/>
            <w:gridSpan w:val="5"/>
            <w:tcBorders>
              <w:bottom w:val="single" w:sz="4" w:space="0" w:color="auto"/>
            </w:tcBorders>
          </w:tcPr>
          <w:p w:rsidR="0041499E" w:rsidRPr="0041499E" w:rsidRDefault="0041499E" w:rsidP="0041499E">
            <w:pPr>
              <w:spacing w:after="0" w:line="240" w:lineRule="auto"/>
              <w:jc w:val="center"/>
              <w:rPr>
                <w:rFonts w:ascii="Times New Roman" w:eastAsia="Times New Roman" w:hAnsi="Times New Roman" w:cs="Times New Roman"/>
                <w:b/>
                <w:sz w:val="18"/>
                <w:szCs w:val="18"/>
              </w:rPr>
            </w:pPr>
            <w:r w:rsidRPr="0041499E">
              <w:rPr>
                <w:rFonts w:ascii="Times New Roman" w:eastAsia="Times New Roman" w:hAnsi="Times New Roman" w:cs="Times New Roman"/>
                <w:b/>
                <w:sz w:val="18"/>
                <w:szCs w:val="18"/>
              </w:rPr>
              <w:t>2</w:t>
            </w:r>
            <w:r w:rsidRPr="0041499E">
              <w:rPr>
                <w:rFonts w:ascii="Times New Roman" w:eastAsia="Times New Roman" w:hAnsi="Times New Roman" w:cs="Times New Roman"/>
                <w:b/>
                <w:sz w:val="18"/>
                <w:szCs w:val="18"/>
                <w:vertAlign w:val="superscript"/>
              </w:rPr>
              <w:t>nd</w:t>
            </w:r>
            <w:r w:rsidRPr="0041499E">
              <w:rPr>
                <w:rFonts w:ascii="Times New Roman" w:eastAsia="Times New Roman" w:hAnsi="Times New Roman" w:cs="Times New Roman"/>
                <w:b/>
                <w:sz w:val="18"/>
                <w:szCs w:val="18"/>
              </w:rPr>
              <w:t xml:space="preserve"> Semester</w:t>
            </w:r>
          </w:p>
        </w:tc>
      </w:tr>
      <w:tr w:rsidR="0041499E" w:rsidRPr="0041499E" w:rsidTr="0041499E">
        <w:tblPrEx>
          <w:shd w:val="clear" w:color="auto" w:fill="auto"/>
        </w:tblPrEx>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gridSpan w:val="2"/>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6"/>
                <w:szCs w:val="16"/>
              </w:rPr>
            </w:pPr>
          </w:p>
        </w:tc>
      </w:tr>
      <w:tr w:rsidR="0041499E" w:rsidRPr="0041499E" w:rsidTr="0041499E">
        <w:tblPrEx>
          <w:shd w:val="clear" w:color="auto" w:fill="auto"/>
        </w:tblPrEx>
        <w:trPr>
          <w:trHeight w:val="335"/>
        </w:trPr>
        <w:tc>
          <w:tcPr>
            <w:tcW w:w="1648" w:type="dxa"/>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1</w:t>
            </w:r>
          </w:p>
          <w:p w:rsidR="0041499E" w:rsidRPr="0041499E" w:rsidRDefault="0041499E" w:rsidP="0041499E">
            <w:pPr>
              <w:spacing w:after="0" w:line="240" w:lineRule="auto"/>
              <w:jc w:val="center"/>
              <w:rPr>
                <w:rFonts w:ascii="Times New Roman" w:eastAsia="Times New Roman" w:hAnsi="Times New Roman" w:cs="Times New Roman"/>
                <w:b/>
                <w:i/>
                <w:sz w:val="24"/>
                <w:szCs w:val="24"/>
              </w:rPr>
            </w:pPr>
            <w:r w:rsidRPr="0041499E">
              <w:rPr>
                <w:rFonts w:ascii="Times New Roman" w:eastAsia="Times New Roman" w:hAnsi="Times New Roman" w:cs="Times New Roman"/>
                <w:b/>
                <w:i/>
                <w:sz w:val="24"/>
                <w:szCs w:val="24"/>
              </w:rPr>
              <w:t>(5 – 6 weeks)</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2</w:t>
            </w:r>
          </w:p>
          <w:p w:rsidR="0041499E" w:rsidRPr="0041499E" w:rsidRDefault="0041499E" w:rsidP="0041499E">
            <w:pPr>
              <w:spacing w:after="0" w:line="240" w:lineRule="auto"/>
              <w:jc w:val="center"/>
              <w:rPr>
                <w:rFonts w:ascii="Times New Roman" w:eastAsia="Times New Roman" w:hAnsi="Times New Roman" w:cs="Times New Roman"/>
                <w:b/>
                <w:i/>
                <w:sz w:val="24"/>
                <w:szCs w:val="24"/>
              </w:rPr>
            </w:pPr>
            <w:r w:rsidRPr="0041499E">
              <w:rPr>
                <w:rFonts w:ascii="Times New Roman" w:eastAsia="Times New Roman" w:hAnsi="Times New Roman" w:cs="Times New Roman"/>
                <w:b/>
                <w:i/>
                <w:sz w:val="24"/>
                <w:szCs w:val="24"/>
              </w:rPr>
              <w:t>(2 – 3 weeks)</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3</w:t>
            </w:r>
          </w:p>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i/>
                <w:sz w:val="24"/>
                <w:szCs w:val="24"/>
              </w:rPr>
              <w:t>(3 – 4 weeks)</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4</w:t>
            </w:r>
          </w:p>
          <w:p w:rsidR="0041499E" w:rsidRPr="0041499E" w:rsidRDefault="0041499E" w:rsidP="0041499E">
            <w:pPr>
              <w:spacing w:after="0" w:line="240" w:lineRule="auto"/>
              <w:jc w:val="center"/>
              <w:rPr>
                <w:rFonts w:ascii="Times New Roman" w:eastAsia="Times New Roman" w:hAnsi="Times New Roman" w:cs="Times New Roman"/>
                <w:b/>
                <w:i/>
                <w:sz w:val="24"/>
                <w:szCs w:val="24"/>
              </w:rPr>
            </w:pPr>
            <w:r w:rsidRPr="0041499E">
              <w:rPr>
                <w:rFonts w:ascii="Times New Roman" w:eastAsia="Times New Roman" w:hAnsi="Times New Roman" w:cs="Times New Roman"/>
                <w:b/>
                <w:i/>
                <w:sz w:val="24"/>
                <w:szCs w:val="24"/>
              </w:rPr>
              <w:t>(2 – 3 weeks)</w:t>
            </w:r>
          </w:p>
        </w:tc>
        <w:tc>
          <w:tcPr>
            <w:tcW w:w="1648" w:type="dxa"/>
            <w:gridSpan w:val="2"/>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5</w:t>
            </w:r>
          </w:p>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i/>
                <w:sz w:val="24"/>
                <w:szCs w:val="24"/>
              </w:rPr>
              <w:t>(2 – 3 weeks)</w:t>
            </w:r>
          </w:p>
        </w:tc>
        <w:tc>
          <w:tcPr>
            <w:tcW w:w="1648" w:type="dxa"/>
            <w:shd w:val="clear" w:color="auto" w:fill="auto"/>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6</w:t>
            </w:r>
          </w:p>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i/>
                <w:sz w:val="24"/>
                <w:szCs w:val="24"/>
              </w:rPr>
              <w:t>(3 – 4 weeks)</w:t>
            </w:r>
          </w:p>
        </w:tc>
        <w:tc>
          <w:tcPr>
            <w:tcW w:w="1648" w:type="dxa"/>
            <w:shd w:val="clear" w:color="auto" w:fill="auto"/>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7</w:t>
            </w:r>
          </w:p>
          <w:p w:rsidR="0041499E" w:rsidRPr="0041499E" w:rsidRDefault="0041499E" w:rsidP="0041499E">
            <w:pPr>
              <w:spacing w:after="0" w:line="240" w:lineRule="auto"/>
              <w:jc w:val="center"/>
              <w:rPr>
                <w:rFonts w:ascii="Times New Roman" w:eastAsia="Times New Roman" w:hAnsi="Times New Roman" w:cs="Times New Roman"/>
                <w:b/>
                <w:i/>
                <w:sz w:val="24"/>
                <w:szCs w:val="24"/>
              </w:rPr>
            </w:pPr>
            <w:r w:rsidRPr="0041499E">
              <w:rPr>
                <w:rFonts w:ascii="Times New Roman" w:eastAsia="Times New Roman" w:hAnsi="Times New Roman" w:cs="Times New Roman"/>
                <w:b/>
                <w:i/>
                <w:sz w:val="24"/>
                <w:szCs w:val="24"/>
              </w:rPr>
              <w:t>(4 – 5 weeks)</w:t>
            </w:r>
          </w:p>
        </w:tc>
        <w:tc>
          <w:tcPr>
            <w:tcW w:w="1648" w:type="dxa"/>
            <w:shd w:val="clear" w:color="auto" w:fill="FFFFFF" w:themeFill="background1"/>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8</w:t>
            </w:r>
          </w:p>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i/>
                <w:sz w:val="24"/>
                <w:szCs w:val="24"/>
              </w:rPr>
              <w:t>(3 – 4 weeks)</w:t>
            </w:r>
          </w:p>
        </w:tc>
        <w:tc>
          <w:tcPr>
            <w:tcW w:w="1648" w:type="dxa"/>
            <w:shd w:val="clear" w:color="auto" w:fill="FFFFFF" w:themeFill="background1"/>
          </w:tcPr>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sz w:val="24"/>
                <w:szCs w:val="24"/>
              </w:rPr>
              <w:t>Unit 9</w:t>
            </w:r>
          </w:p>
          <w:p w:rsidR="0041499E" w:rsidRPr="0041499E" w:rsidRDefault="0041499E" w:rsidP="0041499E">
            <w:pPr>
              <w:spacing w:after="0" w:line="240" w:lineRule="auto"/>
              <w:jc w:val="center"/>
              <w:rPr>
                <w:rFonts w:ascii="Times New Roman" w:eastAsia="Times New Roman" w:hAnsi="Times New Roman" w:cs="Times New Roman"/>
                <w:b/>
                <w:sz w:val="24"/>
                <w:szCs w:val="24"/>
              </w:rPr>
            </w:pPr>
            <w:r w:rsidRPr="0041499E">
              <w:rPr>
                <w:rFonts w:ascii="Times New Roman" w:eastAsia="Times New Roman" w:hAnsi="Times New Roman" w:cs="Times New Roman"/>
                <w:b/>
                <w:i/>
                <w:sz w:val="24"/>
                <w:szCs w:val="24"/>
              </w:rPr>
              <w:t>(3 – 4 weeks)</w:t>
            </w:r>
          </w:p>
        </w:tc>
      </w:tr>
      <w:tr w:rsidR="0041499E" w:rsidRPr="0041499E" w:rsidTr="0041499E">
        <w:tblPrEx>
          <w:shd w:val="clear" w:color="auto" w:fill="auto"/>
        </w:tblPrEx>
        <w:tc>
          <w:tcPr>
            <w:tcW w:w="1648" w:type="dxa"/>
          </w:tcPr>
          <w:p w:rsidR="0041499E" w:rsidRPr="0041499E" w:rsidRDefault="0041499E" w:rsidP="0041499E">
            <w:pPr>
              <w:spacing w:after="0" w:line="240" w:lineRule="auto"/>
              <w:ind w:right="-19" w:hanging="31"/>
              <w:jc w:val="center"/>
              <w:rPr>
                <w:rFonts w:ascii="Times New Roman" w:eastAsia="Times New Roman" w:hAnsi="Times New Roman" w:cs="Times New Roman"/>
                <w:b/>
              </w:rPr>
            </w:pPr>
            <w:r w:rsidRPr="0041499E">
              <w:rPr>
                <w:rFonts w:ascii="Times New Roman" w:eastAsia="Times New Roman" w:hAnsi="Times New Roman" w:cs="Times New Roman"/>
                <w:b/>
              </w:rPr>
              <w:t>Quadratic Functions</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Geometric and Algebraic Connections</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Applications of Probability</w:t>
            </w:r>
          </w:p>
        </w:tc>
        <w:tc>
          <w:tcPr>
            <w:tcW w:w="1648" w:type="dxa"/>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Quadratics Revisited</w:t>
            </w:r>
          </w:p>
        </w:tc>
        <w:tc>
          <w:tcPr>
            <w:tcW w:w="1648" w:type="dxa"/>
            <w:gridSpan w:val="2"/>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Operations With Polynomials</w:t>
            </w:r>
          </w:p>
        </w:tc>
        <w:tc>
          <w:tcPr>
            <w:tcW w:w="1648" w:type="dxa"/>
            <w:shd w:val="clear" w:color="auto" w:fill="auto"/>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Polynomial Functions</w:t>
            </w:r>
          </w:p>
        </w:tc>
        <w:tc>
          <w:tcPr>
            <w:tcW w:w="1648" w:type="dxa"/>
            <w:shd w:val="clear" w:color="auto" w:fill="auto"/>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Rational &amp; Radical Relationships</w:t>
            </w:r>
          </w:p>
        </w:tc>
        <w:tc>
          <w:tcPr>
            <w:tcW w:w="1648" w:type="dxa"/>
            <w:shd w:val="clear" w:color="auto" w:fill="FFFFFF" w:themeFill="background1"/>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Exponential &amp; Logarithms</w:t>
            </w:r>
          </w:p>
        </w:tc>
        <w:tc>
          <w:tcPr>
            <w:tcW w:w="1648" w:type="dxa"/>
            <w:shd w:val="clear" w:color="auto" w:fill="FFFFFF" w:themeFill="background1"/>
          </w:tcPr>
          <w:p w:rsidR="0041499E" w:rsidRPr="0041499E" w:rsidRDefault="0041499E" w:rsidP="0041499E">
            <w:pPr>
              <w:spacing w:after="0" w:line="240" w:lineRule="auto"/>
              <w:jc w:val="center"/>
              <w:rPr>
                <w:rFonts w:ascii="Times New Roman" w:eastAsia="Times New Roman" w:hAnsi="Times New Roman" w:cs="Times New Roman"/>
                <w:b/>
              </w:rPr>
            </w:pPr>
            <w:r w:rsidRPr="0041499E">
              <w:rPr>
                <w:rFonts w:ascii="Times New Roman" w:eastAsia="Times New Roman" w:hAnsi="Times New Roman" w:cs="Times New Roman"/>
                <w:b/>
              </w:rPr>
              <w:t>Mathematical Modeling</w:t>
            </w:r>
          </w:p>
        </w:tc>
      </w:tr>
      <w:tr w:rsidR="0041499E" w:rsidRPr="0041499E" w:rsidTr="0041499E">
        <w:tblPrEx>
          <w:shd w:val="clear" w:color="auto" w:fill="auto"/>
        </w:tblPrEx>
        <w:tc>
          <w:tcPr>
            <w:tcW w:w="1648" w:type="dxa"/>
            <w:tcBorders>
              <w:bottom w:val="single" w:sz="4" w:space="0" w:color="auto"/>
            </w:tcBorders>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MGSE9-12.A.SSE.1a</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MGSE9-12.A.SSE.3</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MGSE9-12.A.SSE.3a</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MGSE9-12.A.SSE.3b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MGSE9-12.A.CED.1</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MGSE9-12.A.CED.2</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MGSE9-12.A.CED.4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MGSE9-12.A.REI.4a</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MGSE9-12.A.REI.4b</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MGSE9-12.F.IF.4</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MGSE9-12.F.IF.5</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MGSE9-12.F.IF.6</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MGSE9-12.F.IF.7</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MGSE9-12.F.IF.7a</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MGSE9-12.F.IF.8</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MGSE9-12.F.IF.8a</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MGSE9-12.F.IF.9</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MGSE9-12.F.BF.1</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MGSE9-12.F.BF.1a</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MGSE9-12.F.BF.3</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rPr>
              <w:t>MGSE9-12.F.LE.3</w:t>
            </w:r>
          </w:p>
          <w:p w:rsidR="0041499E" w:rsidRPr="00837989" w:rsidRDefault="0041499E" w:rsidP="0041499E">
            <w:pPr>
              <w:spacing w:after="0" w:line="240" w:lineRule="auto"/>
              <w:ind w:left="-90" w:right="-98"/>
              <w:jc w:val="center"/>
              <w:rPr>
                <w:rFonts w:ascii="Perpetua" w:eastAsia="Times New Roman" w:hAnsi="Perpetua" w:cs="Times New Roman"/>
                <w:b/>
                <w:sz w:val="16"/>
                <w:szCs w:val="16"/>
              </w:rPr>
            </w:pPr>
            <w:r w:rsidRPr="00837989">
              <w:rPr>
                <w:rFonts w:ascii="Perpetua" w:eastAsia="Times New Roman" w:hAnsi="Perpetua" w:cs="Times New Roman"/>
                <w:b/>
                <w:sz w:val="16"/>
                <w:szCs w:val="16"/>
                <w:lang w:val="pt-BR"/>
              </w:rPr>
              <w:t>MGSE9-12.S.ID.6</w:t>
            </w:r>
          </w:p>
          <w:p w:rsidR="0041499E" w:rsidRPr="00837989" w:rsidRDefault="0041499E" w:rsidP="0041499E">
            <w:pPr>
              <w:spacing w:after="0" w:line="240" w:lineRule="auto"/>
              <w:ind w:left="-90" w:right="-98"/>
              <w:jc w:val="center"/>
              <w:rPr>
                <w:rFonts w:ascii="Perpetua" w:eastAsia="Times New Roman" w:hAnsi="Perpetua" w:cs="Times New Roman"/>
                <w:b/>
                <w:spacing w:val="-20"/>
                <w:sz w:val="16"/>
                <w:szCs w:val="16"/>
              </w:rPr>
            </w:pPr>
            <w:r w:rsidRPr="00837989">
              <w:rPr>
                <w:rFonts w:ascii="Perpetua" w:eastAsia="Times New Roman" w:hAnsi="Perpetua" w:cs="Times New Roman"/>
                <w:b/>
                <w:sz w:val="16"/>
                <w:szCs w:val="16"/>
                <w:lang w:val="pt-BR"/>
              </w:rPr>
              <w:t>MGSE9-12.S.ID.6a</w:t>
            </w:r>
          </w:p>
        </w:tc>
        <w:tc>
          <w:tcPr>
            <w:tcW w:w="1648" w:type="dxa"/>
            <w:tcBorders>
              <w:bottom w:val="single" w:sz="4" w:space="0" w:color="auto"/>
            </w:tcBorders>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MGSE9-12.G.GPE.1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MGSE9-12.G.GPE.4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MGSE9-12.G.MG.1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MGSE9-12.G.MG.2</w:t>
            </w:r>
          </w:p>
          <w:p w:rsidR="0041499E" w:rsidRPr="00837989" w:rsidRDefault="0041499E" w:rsidP="0041499E">
            <w:pPr>
              <w:spacing w:after="0" w:line="240" w:lineRule="auto"/>
              <w:ind w:left="-90" w:right="-98"/>
              <w:jc w:val="center"/>
              <w:rPr>
                <w:rFonts w:ascii="Perpetua" w:eastAsia="Times New Roman" w:hAnsi="Perpetua" w:cs="Times New Roman"/>
                <w:b/>
                <w:spacing w:val="-20"/>
                <w:sz w:val="16"/>
                <w:szCs w:val="16"/>
              </w:rPr>
            </w:pPr>
            <w:r w:rsidRPr="00837989">
              <w:rPr>
                <w:rFonts w:ascii="Perpetua" w:eastAsia="Times New Roman" w:hAnsi="Perpetua" w:cs="Times New Roman"/>
                <w:b/>
                <w:sz w:val="16"/>
                <w:szCs w:val="16"/>
                <w:lang w:val="pt-BR"/>
              </w:rPr>
              <w:t>MGSE9-12.G.MG.3</w:t>
            </w:r>
          </w:p>
        </w:tc>
        <w:tc>
          <w:tcPr>
            <w:tcW w:w="1648" w:type="dxa"/>
            <w:tcBorders>
              <w:bottom w:val="single" w:sz="4" w:space="0" w:color="auto"/>
            </w:tcBorders>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MGSE9-12.S.CP.3</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MGSE9-12.S.CP.5</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MGSE9-12.S.CP.6</w:t>
            </w:r>
          </w:p>
          <w:p w:rsidR="0041499E" w:rsidRPr="00837989" w:rsidRDefault="0041499E" w:rsidP="0041499E">
            <w:pPr>
              <w:spacing w:after="0" w:line="240" w:lineRule="auto"/>
              <w:ind w:left="-90" w:right="-98"/>
              <w:jc w:val="center"/>
              <w:rPr>
                <w:rFonts w:ascii="Perpetua" w:eastAsia="Times New Roman" w:hAnsi="Perpetua" w:cs="Times New Roman"/>
                <w:b/>
                <w:spacing w:val="-20"/>
                <w:sz w:val="16"/>
                <w:szCs w:val="16"/>
              </w:rPr>
            </w:pPr>
            <w:r w:rsidRPr="00837989">
              <w:rPr>
                <w:rFonts w:ascii="Perpetua" w:eastAsia="Times New Roman" w:hAnsi="Perpetua" w:cs="Times New Roman"/>
                <w:b/>
                <w:sz w:val="16"/>
                <w:szCs w:val="16"/>
                <w:lang w:val="pt-BR"/>
              </w:rPr>
              <w:t>MGSE9-12.S.CP.7</w:t>
            </w:r>
          </w:p>
        </w:tc>
        <w:tc>
          <w:tcPr>
            <w:tcW w:w="1648" w:type="dxa"/>
            <w:tcBorders>
              <w:bottom w:val="single" w:sz="4" w:space="0" w:color="auto"/>
            </w:tcBorders>
          </w:tcPr>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MGSE9-12.N.CN.1</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MGSE9-12.N.CN.2</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MGSE9-12.N.CN.3</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MGSE9-12.N.CN.7</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MGSE9-12.N.CN.8</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MGSE9-12.A.REI.4b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MGSE9-12.N.RN.1</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pacing w:val="-20"/>
                <w:sz w:val="16"/>
                <w:szCs w:val="16"/>
              </w:rPr>
            </w:pPr>
            <w:r w:rsidRPr="00837989">
              <w:rPr>
                <w:rFonts w:ascii="Perpetua" w:eastAsia="Times New Roman" w:hAnsi="Perpetua" w:cs="Times New Roman"/>
                <w:b/>
                <w:sz w:val="16"/>
                <w:szCs w:val="16"/>
                <w:lang w:val="pt-BR"/>
              </w:rPr>
              <w:t>MGSE9-12.N.RN.2</w:t>
            </w:r>
          </w:p>
        </w:tc>
        <w:tc>
          <w:tcPr>
            <w:tcW w:w="1648" w:type="dxa"/>
            <w:gridSpan w:val="2"/>
            <w:tcBorders>
              <w:bottom w:val="single" w:sz="4" w:space="0" w:color="auto"/>
            </w:tcBorders>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MGSE9-12.A.APR.5</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MGSE9-12.A.APR.6</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MGSE9-12.F.BF.1b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MGSE9-12.F.BF.1c</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MGSE9-12.F.BF.4a</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MGSE9-12.F.BF.4b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MGSE9-12.F.BF.4c</w:t>
            </w:r>
          </w:p>
        </w:tc>
        <w:tc>
          <w:tcPr>
            <w:tcW w:w="1648" w:type="dxa"/>
            <w:tcBorders>
              <w:bottom w:val="single" w:sz="4" w:space="0" w:color="auto"/>
            </w:tcBorders>
            <w:shd w:val="clear" w:color="auto" w:fill="auto"/>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MGSE9-12.N.CN.9</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MGSE9-12.A.SSE.1a</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MGSE9-12.A.SSE.1b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MGSE9-12.A.APR.3</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MGSE9-12.F.IF.7c</w:t>
            </w:r>
          </w:p>
        </w:tc>
        <w:tc>
          <w:tcPr>
            <w:tcW w:w="1648" w:type="dxa"/>
            <w:tcBorders>
              <w:bottom w:val="single" w:sz="4" w:space="0" w:color="auto"/>
            </w:tcBorders>
            <w:shd w:val="clear" w:color="auto" w:fill="auto"/>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MGSE9-12.A.APR.7</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MGSE9-12.F.IF.5</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MGSE9-12.F.IF.7d</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p>
        </w:tc>
        <w:tc>
          <w:tcPr>
            <w:tcW w:w="1648" w:type="dxa"/>
            <w:shd w:val="clear" w:color="auto" w:fill="FFFFFF" w:themeFill="background1"/>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MGSE9-12.A.SSE.3</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MGSE9-12.A.SSE.3c</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MGSE9-12.F.IF.7e</w:t>
            </w:r>
          </w:p>
          <w:p w:rsidR="00CB35D7" w:rsidRPr="00837989" w:rsidRDefault="00CB35D7"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MGSE9-12.F.IF.8</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MGSE9-12.F.IF.8b</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MGSE9-12.F.BF.5</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MGSE9-12.F.LE.4</w:t>
            </w:r>
          </w:p>
        </w:tc>
        <w:tc>
          <w:tcPr>
            <w:tcW w:w="1648" w:type="dxa"/>
            <w:shd w:val="clear" w:color="auto" w:fill="FFFFFF" w:themeFill="background1"/>
          </w:tcPr>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MGSE9-12.A.SSE.4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MGSE9-12.A.CED.2</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MGSE9-12.A.CED.3</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MGSE9-12.A.CED.4</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MGSE9-12.A.REI.11</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MGSE9-12.F.IF.6</w:t>
            </w:r>
          </w:p>
          <w:p w:rsidR="0041499E" w:rsidRPr="00837989" w:rsidRDefault="0041499E" w:rsidP="0041499E">
            <w:pP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MGSE9-12.F.IF.9</w:t>
            </w:r>
          </w:p>
          <w:p w:rsidR="0041499E" w:rsidRPr="00837989" w:rsidRDefault="0041499E" w:rsidP="0041499E">
            <w:pPr>
              <w:pBdr>
                <w:right w:val="single" w:sz="4" w:space="4" w:color="auto"/>
              </w:pBdr>
              <w:spacing w:after="0" w:line="240" w:lineRule="auto"/>
              <w:ind w:left="-90" w:right="-98"/>
              <w:jc w:val="center"/>
              <w:rPr>
                <w:rFonts w:ascii="Perpetua" w:eastAsia="Times New Roman" w:hAnsi="Perpetua" w:cs="Times New Roman"/>
                <w:b/>
                <w:sz w:val="16"/>
                <w:szCs w:val="16"/>
                <w:lang w:val="pt-BR"/>
              </w:rPr>
            </w:pPr>
            <w:r w:rsidRPr="00837989">
              <w:rPr>
                <w:rFonts w:ascii="Perpetua" w:eastAsia="Times New Roman" w:hAnsi="Perpetua" w:cs="Times New Roman"/>
                <w:b/>
                <w:sz w:val="16"/>
                <w:szCs w:val="16"/>
                <w:lang w:val="pt-BR"/>
              </w:rPr>
              <w:t>MGSE9-12.F.BF.3</w:t>
            </w:r>
          </w:p>
        </w:tc>
      </w:tr>
      <w:tr w:rsidR="0041499E" w:rsidRPr="0041499E" w:rsidTr="0041499E">
        <w:tblPrEx>
          <w:shd w:val="clear" w:color="auto" w:fill="auto"/>
        </w:tblPrEx>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gridSpan w:val="2"/>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c>
          <w:tcPr>
            <w:tcW w:w="1648" w:type="dxa"/>
            <w:shd w:val="clear" w:color="auto" w:fill="8C8C8C"/>
          </w:tcPr>
          <w:p w:rsidR="0041499E" w:rsidRPr="0041499E" w:rsidRDefault="0041499E" w:rsidP="0041499E">
            <w:pPr>
              <w:spacing w:after="0" w:line="240" w:lineRule="auto"/>
              <w:jc w:val="center"/>
              <w:rPr>
                <w:rFonts w:ascii="Times New Roman" w:eastAsia="Times New Roman" w:hAnsi="Times New Roman" w:cs="Times New Roman"/>
                <w:sz w:val="12"/>
                <w:szCs w:val="12"/>
              </w:rPr>
            </w:pPr>
          </w:p>
        </w:tc>
      </w:tr>
      <w:tr w:rsidR="0041499E" w:rsidRPr="0041499E" w:rsidTr="0041499E">
        <w:tblPrEx>
          <w:shd w:val="clear" w:color="auto" w:fill="auto"/>
        </w:tblPrEx>
        <w:trPr>
          <w:trHeight w:val="470"/>
        </w:trPr>
        <w:tc>
          <w:tcPr>
            <w:tcW w:w="14832" w:type="dxa"/>
            <w:gridSpan w:val="10"/>
          </w:tcPr>
          <w:p w:rsidR="0041499E" w:rsidRPr="0041499E" w:rsidRDefault="0041499E" w:rsidP="0041499E">
            <w:pPr>
              <w:spacing w:after="0" w:line="240" w:lineRule="auto"/>
              <w:jc w:val="center"/>
              <w:rPr>
                <w:rFonts w:ascii="Times New Roman" w:eastAsia="Times New Roman" w:hAnsi="Times New Roman" w:cs="Times New Roman"/>
                <w:sz w:val="18"/>
                <w:szCs w:val="18"/>
              </w:rPr>
            </w:pPr>
            <w:r w:rsidRPr="0041499E">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41499E" w:rsidRPr="0041499E" w:rsidRDefault="0041499E" w:rsidP="00837989">
            <w:pPr>
              <w:spacing w:after="0" w:line="240" w:lineRule="auto"/>
              <w:jc w:val="center"/>
              <w:rPr>
                <w:rFonts w:ascii="Times New Roman" w:eastAsia="Times New Roman" w:hAnsi="Times New Roman" w:cs="Times New Roman"/>
                <w:sz w:val="18"/>
                <w:szCs w:val="18"/>
              </w:rPr>
            </w:pPr>
            <w:r w:rsidRPr="0041499E">
              <w:rPr>
                <w:rFonts w:ascii="Times New Roman" w:eastAsia="Times New Roman" w:hAnsi="Times New Roman" w:cs="Times New Roman"/>
                <w:sz w:val="18"/>
                <w:szCs w:val="18"/>
              </w:rPr>
              <w:t>All units will include the Mathematical Practices and indicate skills to maintain.</w:t>
            </w:r>
            <w:r w:rsidR="00837989" w:rsidRPr="0041499E">
              <w:rPr>
                <w:rFonts w:ascii="Times New Roman" w:eastAsia="Times New Roman" w:hAnsi="Times New Roman" w:cs="Times New Roman"/>
                <w:sz w:val="18"/>
                <w:szCs w:val="18"/>
              </w:rPr>
              <w:t xml:space="preserve"> </w:t>
            </w:r>
          </w:p>
        </w:tc>
      </w:tr>
    </w:tbl>
    <w:p w:rsidR="00DE5FD9" w:rsidRPr="00DE5FD9" w:rsidRDefault="00DE5FD9" w:rsidP="00DE5FD9">
      <w:pPr>
        <w:autoSpaceDE w:val="0"/>
        <w:autoSpaceDN w:val="0"/>
        <w:adjustRightInd w:val="0"/>
        <w:spacing w:after="0" w:line="240" w:lineRule="auto"/>
        <w:ind w:left="180" w:right="-720" w:hanging="900"/>
        <w:jc w:val="both"/>
        <w:rPr>
          <w:rFonts w:ascii="Times New Roman" w:eastAsia="Times New Roman" w:hAnsi="Times New Roman" w:cs="Times New Roman"/>
          <w:color w:val="000000"/>
          <w:sz w:val="16"/>
          <w:szCs w:val="16"/>
        </w:rPr>
      </w:pPr>
      <w:r w:rsidRPr="00DE5FD9">
        <w:rPr>
          <w:rFonts w:ascii="Times New Roman" w:eastAsia="Times New Roman" w:hAnsi="Times New Roman" w:cs="Times New Roman"/>
          <w:b/>
          <w:bCs/>
          <w:color w:val="000000"/>
          <w:sz w:val="16"/>
          <w:szCs w:val="16"/>
        </w:rPr>
        <w:t xml:space="preserve">NOTE: </w:t>
      </w:r>
      <w:r w:rsidRPr="00DE5FD9">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u w:val="single"/>
        </w:rPr>
      </w:pPr>
      <w:r w:rsidRPr="00DE5FD9">
        <w:rPr>
          <w:rFonts w:ascii="Times New Roman" w:eastAsia="Times New Roman" w:hAnsi="Times New Roman" w:cs="Times New Roman"/>
          <w:b/>
          <w:color w:val="000000"/>
          <w:sz w:val="16"/>
          <w:szCs w:val="16"/>
          <w:u w:val="single"/>
        </w:rPr>
        <w:t>Grade 9-12 Key:</w:t>
      </w:r>
      <w:r w:rsidRPr="00DE5FD9">
        <w:rPr>
          <w:rFonts w:ascii="Times New Roman" w:eastAsia="Times New Roman" w:hAnsi="Times New Roman" w:cs="Times New Roman"/>
          <w:color w:val="000000"/>
          <w:sz w:val="16"/>
          <w:szCs w:val="16"/>
          <w:u w:val="single"/>
        </w:rPr>
        <w:t xml:space="preserve">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Number and Quantity Strand:</w:t>
      </w:r>
      <w:r w:rsidRPr="00DE5FD9">
        <w:rPr>
          <w:rFonts w:ascii="Times New Roman" w:eastAsia="Times New Roman" w:hAnsi="Times New Roman" w:cs="Times New Roman"/>
          <w:color w:val="000000"/>
          <w:sz w:val="16"/>
          <w:szCs w:val="16"/>
        </w:rPr>
        <w:t xml:space="preserve"> RN = </w:t>
      </w:r>
      <w:proofErr w:type="gramStart"/>
      <w:r w:rsidRPr="00DE5FD9">
        <w:rPr>
          <w:rFonts w:ascii="Times New Roman" w:eastAsia="Times New Roman" w:hAnsi="Times New Roman" w:cs="Times New Roman"/>
          <w:color w:val="000000"/>
          <w:sz w:val="16"/>
          <w:szCs w:val="16"/>
        </w:rPr>
        <w:t>The</w:t>
      </w:r>
      <w:proofErr w:type="gramEnd"/>
      <w:r w:rsidRPr="00DE5FD9">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Algebra Strand</w:t>
      </w:r>
      <w:r w:rsidRPr="00DE5FD9">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Functions Strand</w:t>
      </w:r>
      <w:r w:rsidRPr="00DE5FD9">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Geometry Strand:</w:t>
      </w:r>
      <w:r w:rsidRPr="00DE5FD9">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p>
    <w:p w:rsidR="00DE5FD9" w:rsidRPr="00DE5FD9" w:rsidRDefault="00DE5FD9" w:rsidP="00DE5FD9">
      <w:pPr>
        <w:autoSpaceDE w:val="0"/>
        <w:autoSpaceDN w:val="0"/>
        <w:adjustRightInd w:val="0"/>
        <w:spacing w:after="0" w:line="240" w:lineRule="auto"/>
        <w:ind w:left="630" w:right="-720" w:hanging="90"/>
        <w:rPr>
          <w:rFonts w:ascii="Times New Roman" w:eastAsia="Times New Roman" w:hAnsi="Times New Roman" w:cs="Times New Roman"/>
          <w:color w:val="000000"/>
          <w:sz w:val="16"/>
          <w:szCs w:val="16"/>
        </w:rPr>
      </w:pPr>
      <w:r w:rsidRPr="00DE5FD9">
        <w:rPr>
          <w:rFonts w:ascii="Times New Roman" w:eastAsia="Times New Roman" w:hAnsi="Times New Roman" w:cs="Times New Roman"/>
          <w:color w:val="000000"/>
          <w:sz w:val="16"/>
          <w:szCs w:val="16"/>
        </w:rPr>
        <w:t xml:space="preserve"> MG = Modeling with Geometry</w:t>
      </w:r>
    </w:p>
    <w:p w:rsidR="00002D4A" w:rsidRDefault="00DE5FD9" w:rsidP="00DE5FD9">
      <w:pPr>
        <w:autoSpaceDE w:val="0"/>
        <w:autoSpaceDN w:val="0"/>
        <w:adjustRightInd w:val="0"/>
        <w:spacing w:after="0" w:line="240" w:lineRule="auto"/>
        <w:ind w:left="1620" w:right="-720" w:hanging="234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Statistics and Probability Strand:</w:t>
      </w:r>
      <w:r w:rsidRPr="00DE5FD9">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proofErr w:type="gramStart"/>
      <w:r w:rsidRPr="00DE5FD9">
        <w:rPr>
          <w:rFonts w:ascii="Times New Roman" w:eastAsia="Times New Roman" w:hAnsi="Times New Roman" w:cs="Times New Roman"/>
          <w:color w:val="000000"/>
          <w:sz w:val="16"/>
          <w:szCs w:val="16"/>
        </w:rPr>
        <w:t>Probability</w:t>
      </w:r>
      <w:r w:rsidRPr="00DE5FD9">
        <w:rPr>
          <w:rFonts w:ascii="Times New Roman" w:eastAsia="Times New Roman" w:hAnsi="Times New Roman" w:cs="Times New Roman"/>
          <w:b/>
          <w:sz w:val="16"/>
          <w:szCs w:val="16"/>
        </w:rPr>
        <w:t xml:space="preserve"> </w:t>
      </w:r>
      <w:r w:rsidRPr="00DE5FD9">
        <w:rPr>
          <w:rFonts w:ascii="Times New Roman" w:eastAsia="Times New Roman" w:hAnsi="Times New Roman" w:cs="Times New Roman"/>
          <w:sz w:val="16"/>
          <w:szCs w:val="16"/>
        </w:rPr>
        <w:t xml:space="preserve"> to</w:t>
      </w:r>
      <w:proofErr w:type="gramEnd"/>
      <w:r w:rsidRPr="00DE5FD9">
        <w:rPr>
          <w:rFonts w:ascii="Times New Roman" w:eastAsia="Times New Roman" w:hAnsi="Times New Roman" w:cs="Times New Roman"/>
          <w:sz w:val="16"/>
          <w:szCs w:val="16"/>
        </w:rPr>
        <w:t xml:space="preserve"> Make Decisions</w:t>
      </w:r>
      <w:r w:rsidR="00002D4A" w:rsidRPr="00256684">
        <w:rPr>
          <w:rFonts w:ascii="Times New Roman" w:eastAsia="Times New Roman" w:hAnsi="Times New Roman" w:cs="Times New Roman"/>
          <w:color w:val="000000"/>
          <w:sz w:val="16"/>
          <w:szCs w:val="16"/>
        </w:rPr>
        <w:br w:type="page"/>
      </w: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Pr="00256684" w:rsidRDefault="00890830" w:rsidP="00890830">
      <w:pPr>
        <w:autoSpaceDE w:val="0"/>
        <w:autoSpaceDN w:val="0"/>
        <w:adjustRightInd w:val="0"/>
        <w:spacing w:after="0" w:line="240" w:lineRule="auto"/>
        <w:ind w:left="1440" w:hanging="1440"/>
        <w:jc w:val="center"/>
        <w:rPr>
          <w:rFonts w:ascii="Times New Roman" w:eastAsia="Times New Roman" w:hAnsi="Times New Roman" w:cs="Times New Roman"/>
          <w:color w:val="000000"/>
          <w:sz w:val="16"/>
          <w:szCs w:val="16"/>
        </w:rPr>
      </w:pPr>
      <w:r w:rsidRPr="000F2DBD">
        <w:rPr>
          <w:rFonts w:ascii="Times New Roman" w:eastAsia="Calibri" w:hAnsi="Times New Roman" w:cs="Times New Roman"/>
          <w:i/>
          <w:sz w:val="32"/>
          <w:szCs w:val="32"/>
        </w:rPr>
        <w:t>This page intentionally left blank.</w:t>
      </w:r>
    </w:p>
    <w:p w:rsidR="00002D4A" w:rsidRDefault="00002D4A" w:rsidP="002C0600">
      <w:pPr>
        <w:spacing w:line="240" w:lineRule="auto"/>
        <w:rPr>
          <w:rFonts w:ascii="Times New Roman" w:hAnsi="Times New Roman" w:cs="Times New Roman"/>
          <w:sz w:val="24"/>
          <w:szCs w:val="24"/>
        </w:rPr>
        <w:sectPr w:rsidR="00002D4A" w:rsidSect="00B241BC">
          <w:headerReference w:type="first" r:id="rId14"/>
          <w:pgSz w:w="15840" w:h="12240" w:orient="landscape"/>
          <w:pgMar w:top="1008" w:right="1440" w:bottom="576" w:left="1440" w:header="576" w:footer="288" w:gutter="0"/>
          <w:cols w:space="720"/>
          <w:noEndnote/>
          <w:docGrid w:linePitch="299"/>
        </w:sectPr>
      </w:pPr>
    </w:p>
    <w:p w:rsidR="00484504" w:rsidRDefault="00484504" w:rsidP="002C06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Comprehensive Course Overviews are designed to provide access to multiple sources of support for implementing and instructing courses involving the Georgia Standards of Excellence.</w:t>
      </w:r>
    </w:p>
    <w:p w:rsidR="0074765F" w:rsidRPr="00056663" w:rsidRDefault="008737FD"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 w:name="_Toc378323301"/>
      <w:bookmarkStart w:id="2" w:name="_Toc422647187"/>
      <w:r w:rsidRPr="00056663">
        <w:rPr>
          <w:rFonts w:ascii="Times New Roman" w:hAnsi="Times New Roman" w:cs="Times New Roman"/>
          <w:b/>
          <w:sz w:val="28"/>
          <w:szCs w:val="28"/>
        </w:rPr>
        <w:t>GSE</w:t>
      </w:r>
      <w:r w:rsidR="0074765F" w:rsidRPr="00056663">
        <w:rPr>
          <w:rFonts w:ascii="Times New Roman" w:hAnsi="Times New Roman" w:cs="Times New Roman"/>
          <w:b/>
          <w:sz w:val="28"/>
          <w:szCs w:val="28"/>
        </w:rPr>
        <w:t xml:space="preserve"> </w:t>
      </w:r>
      <w:bookmarkEnd w:id="1"/>
      <w:r w:rsidR="00056663">
        <w:rPr>
          <w:rFonts w:ascii="Times New Roman" w:hAnsi="Times New Roman" w:cs="Times New Roman"/>
          <w:b/>
          <w:sz w:val="28"/>
          <w:szCs w:val="28"/>
        </w:rPr>
        <w:t>Algebra II</w:t>
      </w:r>
      <w:r w:rsidR="00E85E4D" w:rsidRPr="00056663">
        <w:rPr>
          <w:rFonts w:ascii="Times New Roman" w:hAnsi="Times New Roman" w:cs="Times New Roman"/>
          <w:b/>
          <w:sz w:val="28"/>
          <w:szCs w:val="28"/>
        </w:rPr>
        <w:t>/</w:t>
      </w:r>
      <w:r w:rsidR="00056663">
        <w:rPr>
          <w:rFonts w:ascii="Times New Roman" w:hAnsi="Times New Roman" w:cs="Times New Roman"/>
          <w:b/>
          <w:sz w:val="28"/>
          <w:szCs w:val="28"/>
        </w:rPr>
        <w:t xml:space="preserve">Advanced </w:t>
      </w:r>
      <w:r w:rsidR="00E85E4D" w:rsidRPr="00056663">
        <w:rPr>
          <w:rFonts w:ascii="Times New Roman" w:hAnsi="Times New Roman" w:cs="Times New Roman"/>
          <w:b/>
          <w:sz w:val="28"/>
          <w:szCs w:val="28"/>
        </w:rPr>
        <w:t>Algebra</w:t>
      </w:r>
      <w:bookmarkEnd w:id="2"/>
      <w:r w:rsidR="00E85E4D" w:rsidRPr="00056663">
        <w:rPr>
          <w:rFonts w:ascii="Times New Roman" w:hAnsi="Times New Roman" w:cs="Times New Roman"/>
          <w:b/>
          <w:sz w:val="28"/>
          <w:szCs w:val="28"/>
        </w:rPr>
        <w:t xml:space="preserve"> </w:t>
      </w:r>
    </w:p>
    <w:p w:rsidR="0074765F" w:rsidRPr="0074765F" w:rsidRDefault="0074765F" w:rsidP="0074765F">
      <w:pPr>
        <w:autoSpaceDE w:val="0"/>
        <w:autoSpaceDN w:val="0"/>
        <w:adjustRightInd w:val="0"/>
        <w:spacing w:after="0" w:line="240" w:lineRule="auto"/>
        <w:rPr>
          <w:rFonts w:ascii="Times New Roman" w:eastAsia="Gotham-Book" w:hAnsi="Times New Roman" w:cs="Times New Roman"/>
          <w:sz w:val="24"/>
          <w:szCs w:val="24"/>
        </w:rPr>
      </w:pPr>
    </w:p>
    <w:p w:rsidR="00B241BC" w:rsidRPr="00B241BC" w:rsidRDefault="00B241BC" w:rsidP="00B241BC">
      <w:pPr>
        <w:spacing w:after="0" w:line="240" w:lineRule="auto"/>
        <w:jc w:val="both"/>
        <w:rPr>
          <w:rFonts w:ascii="Times New Roman" w:hAnsi="Times New Roman"/>
          <w:sz w:val="24"/>
          <w:szCs w:val="24"/>
        </w:rPr>
      </w:pPr>
      <w:r w:rsidRPr="00B241BC">
        <w:rPr>
          <w:rFonts w:ascii="Times New Roman" w:hAnsi="Times New Roman"/>
          <w:b/>
          <w:sz w:val="24"/>
          <w:szCs w:val="24"/>
        </w:rPr>
        <w:t xml:space="preserve">Accelerated Analytic Geometry B/Advanced Algebra </w:t>
      </w:r>
      <w:r w:rsidRPr="00B241BC">
        <w:rPr>
          <w:rFonts w:ascii="Times New Roman" w:hAnsi="Times New Roman"/>
          <w:sz w:val="24"/>
          <w:szCs w:val="24"/>
        </w:rPr>
        <w:t>is the</w:t>
      </w:r>
      <w:r w:rsidRPr="00B241BC">
        <w:rPr>
          <w:rFonts w:ascii="Times New Roman" w:hAnsi="Times New Roman"/>
          <w:spacing w:val="-3"/>
          <w:sz w:val="24"/>
          <w:szCs w:val="24"/>
        </w:rPr>
        <w:t xml:space="preserve"> </w:t>
      </w:r>
      <w:r w:rsidRPr="00B241BC">
        <w:rPr>
          <w:rFonts w:ascii="Times New Roman" w:hAnsi="Times New Roman"/>
          <w:sz w:val="24"/>
          <w:szCs w:val="24"/>
        </w:rPr>
        <w:t>second</w:t>
      </w:r>
      <w:r w:rsidRPr="00B241BC">
        <w:rPr>
          <w:rFonts w:ascii="Times New Roman" w:hAnsi="Times New Roman"/>
          <w:spacing w:val="-3"/>
          <w:sz w:val="24"/>
          <w:szCs w:val="24"/>
        </w:rPr>
        <w:t xml:space="preserve"> </w:t>
      </w:r>
      <w:r w:rsidRPr="00B241BC">
        <w:rPr>
          <w:rFonts w:ascii="Times New Roman" w:hAnsi="Times New Roman"/>
          <w:sz w:val="24"/>
          <w:szCs w:val="24"/>
        </w:rPr>
        <w:t>in a sequence</w:t>
      </w:r>
      <w:r w:rsidRPr="00B241BC">
        <w:rPr>
          <w:rFonts w:ascii="Times New Roman" w:hAnsi="Times New Roman"/>
          <w:spacing w:val="-9"/>
          <w:sz w:val="24"/>
          <w:szCs w:val="24"/>
        </w:rPr>
        <w:t xml:space="preserve"> </w:t>
      </w:r>
      <w:r w:rsidRPr="00B241BC">
        <w:rPr>
          <w:rFonts w:ascii="Times New Roman" w:hAnsi="Times New Roman"/>
          <w:spacing w:val="-1"/>
          <w:sz w:val="24"/>
          <w:szCs w:val="24"/>
        </w:rPr>
        <w:t>o</w:t>
      </w:r>
      <w:r w:rsidRPr="00B241BC">
        <w:rPr>
          <w:rFonts w:ascii="Times New Roman" w:hAnsi="Times New Roman"/>
          <w:sz w:val="24"/>
          <w:szCs w:val="24"/>
        </w:rPr>
        <w:t>f ma</w:t>
      </w:r>
      <w:r w:rsidRPr="00B241BC">
        <w:rPr>
          <w:rFonts w:ascii="Times New Roman" w:hAnsi="Times New Roman"/>
          <w:spacing w:val="-1"/>
          <w:sz w:val="24"/>
          <w:szCs w:val="24"/>
        </w:rPr>
        <w:t>t</w:t>
      </w:r>
      <w:r w:rsidRPr="00B241BC">
        <w:rPr>
          <w:rFonts w:ascii="Times New Roman" w:hAnsi="Times New Roman"/>
          <w:sz w:val="24"/>
          <w:szCs w:val="24"/>
        </w:rPr>
        <w:t>hematics</w:t>
      </w:r>
      <w:r w:rsidRPr="00B241BC">
        <w:rPr>
          <w:rFonts w:ascii="Times New Roman" w:hAnsi="Times New Roman"/>
          <w:spacing w:val="-11"/>
          <w:sz w:val="24"/>
          <w:szCs w:val="24"/>
        </w:rPr>
        <w:t xml:space="preserve"> </w:t>
      </w:r>
      <w:r w:rsidRPr="00B241BC">
        <w:rPr>
          <w:rFonts w:ascii="Times New Roman" w:hAnsi="Times New Roman"/>
          <w:sz w:val="24"/>
          <w:szCs w:val="24"/>
        </w:rPr>
        <w:t>c</w:t>
      </w:r>
      <w:r w:rsidRPr="00B241BC">
        <w:rPr>
          <w:rFonts w:ascii="Times New Roman" w:hAnsi="Times New Roman"/>
          <w:spacing w:val="-2"/>
          <w:sz w:val="24"/>
          <w:szCs w:val="24"/>
        </w:rPr>
        <w:t>o</w:t>
      </w:r>
      <w:r w:rsidRPr="00B241BC">
        <w:rPr>
          <w:rFonts w:ascii="Times New Roman" w:hAnsi="Times New Roman"/>
          <w:sz w:val="24"/>
          <w:szCs w:val="24"/>
        </w:rPr>
        <w:t>urses</w:t>
      </w:r>
      <w:r w:rsidRPr="00B241BC">
        <w:rPr>
          <w:rFonts w:ascii="Times New Roman" w:hAnsi="Times New Roman"/>
          <w:spacing w:val="-6"/>
          <w:sz w:val="24"/>
          <w:szCs w:val="24"/>
        </w:rPr>
        <w:t xml:space="preserve"> </w:t>
      </w:r>
      <w:r w:rsidRPr="00B241BC">
        <w:rPr>
          <w:rFonts w:ascii="Times New Roman" w:hAnsi="Times New Roman"/>
          <w:sz w:val="24"/>
          <w:szCs w:val="24"/>
        </w:rPr>
        <w:t>designed</w:t>
      </w:r>
      <w:r w:rsidRPr="00B241BC">
        <w:rPr>
          <w:rFonts w:ascii="Times New Roman" w:hAnsi="Times New Roman"/>
          <w:spacing w:val="-1"/>
          <w:sz w:val="24"/>
          <w:szCs w:val="24"/>
        </w:rPr>
        <w:t xml:space="preserve"> </w:t>
      </w:r>
      <w:r w:rsidRPr="00B241BC">
        <w:rPr>
          <w:rFonts w:ascii="Times New Roman" w:hAnsi="Times New Roman"/>
          <w:sz w:val="24"/>
          <w:szCs w:val="24"/>
        </w:rPr>
        <w:t>to</w:t>
      </w:r>
      <w:r w:rsidRPr="00B241BC">
        <w:rPr>
          <w:rFonts w:ascii="Times New Roman" w:hAnsi="Times New Roman"/>
          <w:spacing w:val="-1"/>
          <w:sz w:val="24"/>
          <w:szCs w:val="24"/>
        </w:rPr>
        <w:t xml:space="preserve"> </w:t>
      </w:r>
      <w:r w:rsidRPr="00B241BC">
        <w:rPr>
          <w:rFonts w:ascii="Times New Roman" w:hAnsi="Times New Roman"/>
          <w:sz w:val="24"/>
          <w:szCs w:val="24"/>
        </w:rPr>
        <w:t>ensure</w:t>
      </w:r>
      <w:r w:rsidRPr="00B241BC">
        <w:rPr>
          <w:rFonts w:ascii="Times New Roman" w:hAnsi="Times New Roman"/>
          <w:spacing w:val="-7"/>
          <w:sz w:val="24"/>
          <w:szCs w:val="24"/>
        </w:rPr>
        <w:t xml:space="preserve"> </w:t>
      </w:r>
      <w:r w:rsidRPr="00B241BC">
        <w:rPr>
          <w:rFonts w:ascii="Times New Roman" w:hAnsi="Times New Roman"/>
          <w:sz w:val="24"/>
          <w:szCs w:val="24"/>
        </w:rPr>
        <w:t>that students are</w:t>
      </w:r>
      <w:r w:rsidRPr="00B241BC">
        <w:rPr>
          <w:rFonts w:ascii="Times New Roman" w:hAnsi="Times New Roman"/>
          <w:spacing w:val="-3"/>
          <w:sz w:val="24"/>
          <w:szCs w:val="24"/>
        </w:rPr>
        <w:t xml:space="preserve"> </w:t>
      </w:r>
      <w:r w:rsidRPr="00B241BC">
        <w:rPr>
          <w:rFonts w:ascii="Times New Roman" w:hAnsi="Times New Roman"/>
          <w:sz w:val="24"/>
          <w:szCs w:val="24"/>
        </w:rPr>
        <w:t>pre</w:t>
      </w:r>
      <w:r w:rsidRPr="00B241BC">
        <w:rPr>
          <w:rFonts w:ascii="Times New Roman" w:hAnsi="Times New Roman"/>
          <w:spacing w:val="-1"/>
          <w:sz w:val="24"/>
          <w:szCs w:val="24"/>
        </w:rPr>
        <w:t>p</w:t>
      </w:r>
      <w:r w:rsidRPr="00B241BC">
        <w:rPr>
          <w:rFonts w:ascii="Times New Roman" w:hAnsi="Times New Roman"/>
          <w:sz w:val="24"/>
          <w:szCs w:val="24"/>
        </w:rPr>
        <w:t>ared</w:t>
      </w:r>
      <w:r w:rsidRPr="00B241BC">
        <w:rPr>
          <w:rFonts w:ascii="Times New Roman" w:hAnsi="Times New Roman"/>
          <w:spacing w:val="-10"/>
          <w:sz w:val="24"/>
          <w:szCs w:val="24"/>
        </w:rPr>
        <w:t xml:space="preserve"> </w:t>
      </w:r>
      <w:r w:rsidRPr="00B241BC">
        <w:rPr>
          <w:rFonts w:ascii="Times New Roman" w:hAnsi="Times New Roman"/>
          <w:sz w:val="24"/>
          <w:szCs w:val="24"/>
        </w:rPr>
        <w:t>to</w:t>
      </w:r>
      <w:r w:rsidRPr="00B241BC">
        <w:rPr>
          <w:rFonts w:ascii="Times New Roman" w:hAnsi="Times New Roman"/>
          <w:spacing w:val="-1"/>
          <w:sz w:val="24"/>
          <w:szCs w:val="24"/>
        </w:rPr>
        <w:t xml:space="preserve"> </w:t>
      </w:r>
      <w:r w:rsidRPr="00B241BC">
        <w:rPr>
          <w:rFonts w:ascii="Times New Roman" w:hAnsi="Times New Roman"/>
          <w:sz w:val="24"/>
          <w:szCs w:val="24"/>
        </w:rPr>
        <w:t>take higher</w:t>
      </w:r>
      <w:r w:rsidRPr="00B241BC">
        <w:rPr>
          <w:rFonts w:ascii="Cambria Math" w:hAnsi="Cambria Math" w:cs="Cambria Math"/>
          <w:sz w:val="24"/>
          <w:szCs w:val="24"/>
        </w:rPr>
        <w:t>‐</w:t>
      </w:r>
      <w:r w:rsidRPr="00B241BC">
        <w:rPr>
          <w:rFonts w:ascii="Times New Roman" w:hAnsi="Times New Roman"/>
          <w:sz w:val="24"/>
          <w:szCs w:val="24"/>
        </w:rPr>
        <w:t>level</w:t>
      </w:r>
      <w:r w:rsidRPr="00B241BC">
        <w:rPr>
          <w:rFonts w:ascii="Times New Roman" w:hAnsi="Times New Roman"/>
          <w:spacing w:val="-6"/>
          <w:sz w:val="24"/>
          <w:szCs w:val="24"/>
        </w:rPr>
        <w:t xml:space="preserve"> </w:t>
      </w:r>
      <w:r w:rsidRPr="00B241BC">
        <w:rPr>
          <w:rFonts w:ascii="Times New Roman" w:hAnsi="Times New Roman"/>
          <w:sz w:val="24"/>
          <w:szCs w:val="24"/>
        </w:rPr>
        <w:t>mathematics</w:t>
      </w:r>
      <w:r w:rsidRPr="00B241BC">
        <w:rPr>
          <w:rFonts w:ascii="Times New Roman" w:hAnsi="Times New Roman"/>
          <w:spacing w:val="-13"/>
          <w:sz w:val="24"/>
          <w:szCs w:val="24"/>
        </w:rPr>
        <w:t xml:space="preserve"> </w:t>
      </w:r>
      <w:r w:rsidRPr="00B241BC">
        <w:rPr>
          <w:rFonts w:ascii="Times New Roman" w:hAnsi="Times New Roman"/>
          <w:sz w:val="24"/>
          <w:szCs w:val="24"/>
        </w:rPr>
        <w:t>courses</w:t>
      </w:r>
      <w:r w:rsidRPr="00B241BC">
        <w:rPr>
          <w:rFonts w:ascii="Times New Roman" w:hAnsi="Times New Roman"/>
          <w:spacing w:val="-1"/>
          <w:sz w:val="24"/>
          <w:szCs w:val="24"/>
        </w:rPr>
        <w:t xml:space="preserve"> </w:t>
      </w:r>
      <w:r w:rsidRPr="00B241BC">
        <w:rPr>
          <w:rFonts w:ascii="Times New Roman" w:hAnsi="Times New Roman"/>
          <w:sz w:val="24"/>
          <w:szCs w:val="24"/>
        </w:rPr>
        <w:t>during their high school career,</w:t>
      </w:r>
      <w:r w:rsidRPr="00B241BC">
        <w:rPr>
          <w:rFonts w:ascii="Times New Roman" w:hAnsi="Times New Roman"/>
          <w:spacing w:val="-7"/>
          <w:sz w:val="24"/>
          <w:szCs w:val="24"/>
        </w:rPr>
        <w:t xml:space="preserve"> </w:t>
      </w:r>
      <w:r w:rsidRPr="00B241BC">
        <w:rPr>
          <w:rFonts w:ascii="Times New Roman" w:hAnsi="Times New Roman"/>
          <w:sz w:val="24"/>
          <w:szCs w:val="24"/>
        </w:rPr>
        <w:t>including Advanced</w:t>
      </w:r>
      <w:r w:rsidRPr="00B241BC">
        <w:rPr>
          <w:rFonts w:ascii="Times New Roman" w:hAnsi="Times New Roman"/>
          <w:spacing w:val="-10"/>
          <w:sz w:val="24"/>
          <w:szCs w:val="24"/>
        </w:rPr>
        <w:t xml:space="preserve"> </w:t>
      </w:r>
      <w:r w:rsidRPr="00B241BC">
        <w:rPr>
          <w:rFonts w:ascii="Times New Roman" w:hAnsi="Times New Roman"/>
          <w:sz w:val="24"/>
          <w:szCs w:val="24"/>
        </w:rPr>
        <w:t>Placement</w:t>
      </w:r>
      <w:r w:rsidRPr="00B241BC">
        <w:rPr>
          <w:rFonts w:ascii="Times New Roman" w:hAnsi="Times New Roman"/>
          <w:spacing w:val="-11"/>
          <w:sz w:val="24"/>
          <w:szCs w:val="24"/>
        </w:rPr>
        <w:t xml:space="preserve"> </w:t>
      </w:r>
      <w:r w:rsidRPr="00B241BC">
        <w:rPr>
          <w:rFonts w:ascii="Times New Roman" w:hAnsi="Times New Roman"/>
          <w:sz w:val="24"/>
          <w:szCs w:val="24"/>
        </w:rPr>
        <w:t>Calculus A</w:t>
      </w:r>
      <w:r w:rsidRPr="00B241BC">
        <w:rPr>
          <w:rFonts w:ascii="Times New Roman" w:hAnsi="Times New Roman"/>
          <w:spacing w:val="-1"/>
          <w:sz w:val="24"/>
          <w:szCs w:val="24"/>
        </w:rPr>
        <w:t>B</w:t>
      </w:r>
      <w:r w:rsidRPr="00B241BC">
        <w:rPr>
          <w:rFonts w:ascii="Times New Roman" w:hAnsi="Times New Roman"/>
          <w:sz w:val="24"/>
          <w:szCs w:val="24"/>
        </w:rPr>
        <w:t>, Advanced</w:t>
      </w:r>
      <w:r w:rsidRPr="00B241BC">
        <w:rPr>
          <w:rFonts w:ascii="Times New Roman" w:hAnsi="Times New Roman"/>
          <w:spacing w:val="-11"/>
          <w:sz w:val="24"/>
          <w:szCs w:val="24"/>
        </w:rPr>
        <w:t xml:space="preserve"> </w:t>
      </w:r>
      <w:r w:rsidRPr="00B241BC">
        <w:rPr>
          <w:rFonts w:ascii="Times New Roman" w:hAnsi="Times New Roman"/>
          <w:sz w:val="24"/>
          <w:szCs w:val="24"/>
        </w:rPr>
        <w:t>Place</w:t>
      </w:r>
      <w:r w:rsidRPr="00B241BC">
        <w:rPr>
          <w:rFonts w:ascii="Times New Roman" w:hAnsi="Times New Roman"/>
          <w:spacing w:val="-1"/>
          <w:sz w:val="24"/>
          <w:szCs w:val="24"/>
        </w:rPr>
        <w:t>m</w:t>
      </w:r>
      <w:r w:rsidRPr="00B241BC">
        <w:rPr>
          <w:rFonts w:ascii="Times New Roman" w:hAnsi="Times New Roman"/>
          <w:sz w:val="24"/>
          <w:szCs w:val="24"/>
        </w:rPr>
        <w:t>ent</w:t>
      </w:r>
      <w:r w:rsidRPr="00B241BC">
        <w:rPr>
          <w:rFonts w:ascii="Times New Roman" w:hAnsi="Times New Roman"/>
          <w:spacing w:val="-11"/>
          <w:sz w:val="24"/>
          <w:szCs w:val="24"/>
        </w:rPr>
        <w:t xml:space="preserve"> </w:t>
      </w:r>
      <w:r w:rsidRPr="00B241BC">
        <w:rPr>
          <w:rFonts w:ascii="Times New Roman" w:hAnsi="Times New Roman"/>
          <w:sz w:val="24"/>
          <w:szCs w:val="24"/>
        </w:rPr>
        <w:t>Calculus BC,</w:t>
      </w:r>
      <w:r w:rsidRPr="00B241BC">
        <w:rPr>
          <w:rFonts w:ascii="Times New Roman" w:hAnsi="Times New Roman"/>
          <w:spacing w:val="-3"/>
          <w:sz w:val="24"/>
          <w:szCs w:val="24"/>
        </w:rPr>
        <w:t xml:space="preserve"> </w:t>
      </w:r>
      <w:r w:rsidRPr="00B241BC">
        <w:rPr>
          <w:rFonts w:ascii="Times New Roman" w:hAnsi="Times New Roman"/>
          <w:sz w:val="24"/>
          <w:szCs w:val="24"/>
        </w:rPr>
        <w:t>a</w:t>
      </w:r>
      <w:r w:rsidRPr="00B241BC">
        <w:rPr>
          <w:rFonts w:ascii="Times New Roman" w:hAnsi="Times New Roman"/>
          <w:spacing w:val="-1"/>
          <w:sz w:val="24"/>
          <w:szCs w:val="24"/>
        </w:rPr>
        <w:t>n</w:t>
      </w:r>
      <w:r w:rsidRPr="00B241BC">
        <w:rPr>
          <w:rFonts w:ascii="Times New Roman" w:hAnsi="Times New Roman"/>
          <w:sz w:val="24"/>
          <w:szCs w:val="24"/>
        </w:rPr>
        <w:t>d Advanced</w:t>
      </w:r>
      <w:r w:rsidRPr="00B241BC">
        <w:rPr>
          <w:rFonts w:ascii="Times New Roman" w:hAnsi="Times New Roman"/>
          <w:spacing w:val="-11"/>
          <w:sz w:val="24"/>
          <w:szCs w:val="24"/>
        </w:rPr>
        <w:t xml:space="preserve"> </w:t>
      </w:r>
      <w:r w:rsidRPr="00B241BC">
        <w:rPr>
          <w:rFonts w:ascii="Times New Roman" w:hAnsi="Times New Roman"/>
          <w:sz w:val="24"/>
          <w:szCs w:val="24"/>
        </w:rPr>
        <w:t>Place</w:t>
      </w:r>
      <w:r w:rsidRPr="00B241BC">
        <w:rPr>
          <w:rFonts w:ascii="Times New Roman" w:hAnsi="Times New Roman"/>
          <w:spacing w:val="-1"/>
          <w:sz w:val="24"/>
          <w:szCs w:val="24"/>
        </w:rPr>
        <w:t>m</w:t>
      </w:r>
      <w:r w:rsidRPr="00B241BC">
        <w:rPr>
          <w:rFonts w:ascii="Times New Roman" w:hAnsi="Times New Roman"/>
          <w:sz w:val="24"/>
          <w:szCs w:val="24"/>
        </w:rPr>
        <w:t>ent</w:t>
      </w:r>
      <w:r w:rsidRPr="00B241BC">
        <w:rPr>
          <w:rFonts w:ascii="Times New Roman" w:hAnsi="Times New Roman"/>
          <w:spacing w:val="-11"/>
          <w:sz w:val="24"/>
          <w:szCs w:val="24"/>
        </w:rPr>
        <w:t xml:space="preserve"> </w:t>
      </w:r>
      <w:r w:rsidRPr="00B241BC">
        <w:rPr>
          <w:rFonts w:ascii="Times New Roman" w:hAnsi="Times New Roman"/>
          <w:sz w:val="24"/>
          <w:szCs w:val="24"/>
        </w:rPr>
        <w:t>Statistics.</w:t>
      </w:r>
    </w:p>
    <w:p w:rsidR="00B241BC" w:rsidRPr="00B241BC" w:rsidRDefault="00B241BC" w:rsidP="00B241BC">
      <w:pPr>
        <w:spacing w:after="0"/>
        <w:jc w:val="both"/>
        <w:rPr>
          <w:rFonts w:ascii="Times New Roman" w:hAnsi="Times New Roman"/>
          <w:sz w:val="24"/>
          <w:szCs w:val="24"/>
        </w:rPr>
      </w:pPr>
    </w:p>
    <w:p w:rsidR="0074765F" w:rsidRPr="00B241BC" w:rsidRDefault="00B241BC" w:rsidP="00B241BC">
      <w:pPr>
        <w:autoSpaceDE w:val="0"/>
        <w:autoSpaceDN w:val="0"/>
        <w:adjustRightInd w:val="0"/>
        <w:spacing w:after="0" w:line="240" w:lineRule="auto"/>
        <w:jc w:val="both"/>
        <w:rPr>
          <w:rFonts w:ascii="Times New Roman" w:eastAsia="Calibri" w:hAnsi="Times New Roman" w:cs="Times New Roman"/>
          <w:sz w:val="24"/>
          <w:szCs w:val="24"/>
        </w:rPr>
      </w:pPr>
      <w:r w:rsidRPr="00B241BC">
        <w:rPr>
          <w:rFonts w:ascii="Times New Roman" w:eastAsia="Gotham-Book" w:hAnsi="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B241BC">
        <w:rPr>
          <w:rFonts w:ascii="Times New Roman" w:hAnsi="Times New Roman"/>
          <w:sz w:val="24"/>
          <w:szCs w:val="24"/>
        </w:rPr>
        <w:t>Standards for Mathematical Practice provide the foundation for instruction and assessment.</w:t>
      </w:r>
    </w:p>
    <w:p w:rsidR="00D667AC" w:rsidRDefault="00D667AC" w:rsidP="0074765F">
      <w:pPr>
        <w:autoSpaceDE w:val="0"/>
        <w:autoSpaceDN w:val="0"/>
        <w:adjustRightInd w:val="0"/>
        <w:spacing w:after="0"/>
        <w:jc w:val="both"/>
        <w:rPr>
          <w:rFonts w:ascii="Times New Roman" w:eastAsia="Calibri" w:hAnsi="Times New Roman" w:cs="Times New Roman"/>
          <w:sz w:val="24"/>
          <w:szCs w:val="24"/>
        </w:rPr>
      </w:pPr>
    </w:p>
    <w:p w:rsidR="00D667AC" w:rsidRPr="004E4029" w:rsidRDefault="00D667AC" w:rsidP="00D667A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 w:name="_Toc422647188"/>
      <w:r>
        <w:rPr>
          <w:rFonts w:ascii="Times New Roman" w:hAnsi="Times New Roman" w:cs="Times New Roman"/>
          <w:b/>
          <w:sz w:val="28"/>
          <w:szCs w:val="28"/>
        </w:rPr>
        <w:t>G</w:t>
      </w:r>
      <w:r w:rsidRPr="004E4029">
        <w:rPr>
          <w:rFonts w:ascii="Times New Roman" w:hAnsi="Times New Roman" w:cs="Times New Roman"/>
          <w:b/>
          <w:sz w:val="28"/>
          <w:szCs w:val="28"/>
        </w:rPr>
        <w:t>S</w:t>
      </w:r>
      <w:r>
        <w:rPr>
          <w:rFonts w:ascii="Times New Roman" w:hAnsi="Times New Roman" w:cs="Times New Roman"/>
          <w:b/>
          <w:sz w:val="28"/>
          <w:szCs w:val="28"/>
        </w:rPr>
        <w:t>E</w:t>
      </w:r>
      <w:r w:rsidRPr="004E4029">
        <w:rPr>
          <w:rFonts w:ascii="Times New Roman" w:hAnsi="Times New Roman" w:cs="Times New Roman"/>
          <w:b/>
          <w:sz w:val="28"/>
          <w:szCs w:val="28"/>
        </w:rPr>
        <w:t xml:space="preserve"> Algebra</w:t>
      </w:r>
      <w:r w:rsidR="00056663">
        <w:rPr>
          <w:rFonts w:ascii="Times New Roman" w:hAnsi="Times New Roman" w:cs="Times New Roman"/>
          <w:b/>
          <w:sz w:val="28"/>
          <w:szCs w:val="28"/>
        </w:rPr>
        <w:t xml:space="preserve"> II</w:t>
      </w:r>
      <w:r w:rsidR="009B6FEC">
        <w:rPr>
          <w:rFonts w:ascii="Times New Roman" w:hAnsi="Times New Roman" w:cs="Times New Roman"/>
          <w:b/>
          <w:sz w:val="28"/>
          <w:szCs w:val="28"/>
        </w:rPr>
        <w:t>/</w:t>
      </w:r>
      <w:r w:rsidR="00056663">
        <w:rPr>
          <w:rFonts w:ascii="Times New Roman" w:hAnsi="Times New Roman" w:cs="Times New Roman"/>
          <w:b/>
          <w:sz w:val="28"/>
          <w:szCs w:val="28"/>
        </w:rPr>
        <w:t xml:space="preserve">Advanced </w:t>
      </w:r>
      <w:r w:rsidR="009B6FEC">
        <w:rPr>
          <w:rFonts w:ascii="Times New Roman" w:hAnsi="Times New Roman" w:cs="Times New Roman"/>
          <w:b/>
          <w:sz w:val="28"/>
          <w:szCs w:val="28"/>
        </w:rPr>
        <w:t>Algebra</w:t>
      </w:r>
      <w:r w:rsidRPr="004E4029">
        <w:rPr>
          <w:rFonts w:ascii="Times New Roman" w:hAnsi="Times New Roman" w:cs="Times New Roman"/>
          <w:b/>
          <w:sz w:val="28"/>
          <w:szCs w:val="28"/>
        </w:rPr>
        <w:t>: Unit Descriptions</w:t>
      </w:r>
      <w:bookmarkEnd w:id="3"/>
    </w:p>
    <w:p w:rsidR="00D667AC" w:rsidRPr="004E4029" w:rsidRDefault="00D667AC" w:rsidP="00791348">
      <w:pPr>
        <w:spacing w:after="0"/>
      </w:pPr>
    </w:p>
    <w:p w:rsidR="00791348"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It is in </w:t>
      </w:r>
      <w:r>
        <w:rPr>
          <w:rFonts w:ascii="Times New Roman" w:hAnsi="Times New Roman" w:cs="Times New Roman"/>
          <w:sz w:val="24"/>
          <w:szCs w:val="20"/>
        </w:rPr>
        <w:t xml:space="preserve">Accelerated Analytic Geometry B / </w:t>
      </w:r>
      <w:r w:rsidRPr="004E4029">
        <w:rPr>
          <w:rFonts w:ascii="Times New Roman" w:hAnsi="Times New Roman" w:cs="Times New Roman"/>
          <w:sz w:val="24"/>
          <w:szCs w:val="20"/>
        </w:rPr>
        <w:t xml:space="preserve">Advanced Algebra that students pull together and apply the accumulation of learning that they </w:t>
      </w:r>
      <w:r>
        <w:rPr>
          <w:rFonts w:ascii="Times New Roman" w:hAnsi="Times New Roman" w:cs="Times New Roman"/>
          <w:sz w:val="24"/>
          <w:szCs w:val="20"/>
        </w:rPr>
        <w:t>have from their previous course</w:t>
      </w:r>
      <w:r w:rsidRPr="004E4029">
        <w:rPr>
          <w:rFonts w:ascii="Times New Roman" w:hAnsi="Times New Roman" w:cs="Times New Roman"/>
          <w:sz w:val="24"/>
          <w:szCs w:val="20"/>
        </w:rPr>
        <w:t xml:space="preserve">, with content grouped into </w:t>
      </w:r>
      <w:r>
        <w:rPr>
          <w:rFonts w:ascii="Times New Roman" w:hAnsi="Times New Roman" w:cs="Times New Roman"/>
          <w:sz w:val="24"/>
          <w:szCs w:val="20"/>
        </w:rPr>
        <w:t>nine</w:t>
      </w:r>
      <w:r w:rsidRPr="004E4029">
        <w:rPr>
          <w:rFonts w:ascii="Times New Roman" w:hAnsi="Times New Roman" w:cs="Times New Roman"/>
          <w:sz w:val="24"/>
          <w:szCs w:val="20"/>
        </w:rPr>
        <w:t xml:space="preserve"> critical areas, organized into units. </w:t>
      </w:r>
      <w:r w:rsidRPr="00F54C2D">
        <w:rPr>
          <w:rFonts w:ascii="Times New Roman" w:hAnsi="Times New Roman" w:cs="Times New Roman"/>
          <w:sz w:val="24"/>
        </w:rPr>
        <w:t xml:space="preserve">Quadratic expressions, equations, and functions are developed; comparing their characteristics and behavior to those of linear and exponential relationships from </w:t>
      </w:r>
      <w:r>
        <w:rPr>
          <w:rFonts w:ascii="Times New Roman" w:hAnsi="Times New Roman" w:cs="Times New Roman"/>
          <w:sz w:val="24"/>
        </w:rPr>
        <w:t xml:space="preserve">Accelerated </w:t>
      </w:r>
      <w:r w:rsidRPr="00F54C2D">
        <w:rPr>
          <w:rFonts w:ascii="Times New Roman" w:hAnsi="Times New Roman" w:cs="Times New Roman"/>
          <w:sz w:val="24"/>
        </w:rPr>
        <w:t>Coordinate Algebra</w:t>
      </w:r>
      <w:r>
        <w:rPr>
          <w:rFonts w:ascii="Times New Roman" w:hAnsi="Times New Roman" w:cs="Times New Roman"/>
          <w:sz w:val="24"/>
        </w:rPr>
        <w:t xml:space="preserve"> / Analytic Geometry A</w:t>
      </w:r>
      <w:r w:rsidRPr="00F54C2D">
        <w:rPr>
          <w:rFonts w:ascii="Times New Roman" w:hAnsi="Times New Roman" w:cs="Times New Roman"/>
          <w:sz w:val="24"/>
        </w:rPr>
        <w:t xml:space="preserve">. Circles return with their quadratic algebraic representations on the coordinate plane. The link between probability and data is explored through conditional probability. </w:t>
      </w:r>
      <w:r w:rsidRPr="004E4029">
        <w:rPr>
          <w:rFonts w:ascii="Times New Roman" w:hAnsi="Times New Roman" w:cs="Times New Roman"/>
          <w:sz w:val="24"/>
          <w:szCs w:val="20"/>
        </w:rPr>
        <w:t xml:space="preserve">Students expand their repertoire of functions to include </w:t>
      </w:r>
      <w:r>
        <w:rPr>
          <w:rFonts w:ascii="Times New Roman" w:hAnsi="Times New Roman" w:cs="Times New Roman"/>
          <w:sz w:val="24"/>
          <w:szCs w:val="20"/>
        </w:rPr>
        <w:t xml:space="preserve">quadratic (with complex solutions), </w:t>
      </w:r>
      <w:r w:rsidRPr="004E4029">
        <w:rPr>
          <w:rFonts w:ascii="Times New Roman" w:hAnsi="Times New Roman" w:cs="Times New Roman"/>
          <w:sz w:val="24"/>
          <w:szCs w:val="20"/>
        </w:rPr>
        <w:t>polynomial, rational, and radical functions. And, finally, students bring together all of their experience with functions to create models and solve contextual problems.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791348" w:rsidRPr="00F54C2D" w:rsidRDefault="00791348" w:rsidP="00791348">
      <w:pPr>
        <w:autoSpaceDE w:val="0"/>
        <w:autoSpaceDN w:val="0"/>
        <w:adjustRightInd w:val="0"/>
        <w:spacing w:line="240" w:lineRule="auto"/>
        <w:rPr>
          <w:rFonts w:ascii="Times New Roman" w:hAnsi="Times New Roman" w:cs="Times New Roman"/>
          <w:sz w:val="24"/>
        </w:rPr>
      </w:pPr>
      <w:r w:rsidRPr="00F54C2D">
        <w:rPr>
          <w:rFonts w:ascii="Times New Roman" w:hAnsi="Times New Roman" w:cs="Times New Roman"/>
          <w:sz w:val="24"/>
        </w:rPr>
        <w:t xml:space="preserve">Unit 1: </w:t>
      </w:r>
      <w:r w:rsidRPr="00791348">
        <w:rPr>
          <w:rFonts w:ascii="Times New Roman" w:hAnsi="Times New Roman" w:cs="Times New Roman"/>
          <w:sz w:val="24"/>
          <w:szCs w:val="24"/>
        </w:rPr>
        <w:t>Students will analyze quadratic functions. Students will investigate key features of graphs, solve quadratic equations by taking the square roots, factoring (</w:t>
      </w:r>
      <w:r w:rsidRPr="00791348">
        <w:rPr>
          <w:rFonts w:ascii="Times New Roman" w:hAnsi="Times New Roman" w:cs="Times New Roman"/>
          <w:i/>
          <w:sz w:val="24"/>
          <w:szCs w:val="24"/>
        </w:rPr>
        <w:t>x</w:t>
      </w:r>
      <w:r w:rsidRPr="00791348">
        <w:rPr>
          <w:rFonts w:ascii="Times New Roman" w:hAnsi="Times New Roman" w:cs="Times New Roman"/>
          <w:sz w:val="24"/>
          <w:szCs w:val="24"/>
          <w:vertAlign w:val="superscript"/>
        </w:rPr>
        <w:t>2</w:t>
      </w:r>
      <w:r w:rsidRPr="00791348">
        <w:rPr>
          <w:rFonts w:ascii="Times New Roman" w:hAnsi="Times New Roman" w:cs="Times New Roman"/>
          <w:sz w:val="24"/>
          <w:szCs w:val="24"/>
        </w:rPr>
        <w:t xml:space="preserve"> + </w:t>
      </w:r>
      <w:proofErr w:type="spellStart"/>
      <w:r w:rsidRPr="00791348">
        <w:rPr>
          <w:rFonts w:ascii="Times New Roman" w:hAnsi="Times New Roman" w:cs="Times New Roman"/>
          <w:i/>
          <w:sz w:val="24"/>
          <w:szCs w:val="24"/>
        </w:rPr>
        <w:t>bx</w:t>
      </w:r>
      <w:proofErr w:type="spellEnd"/>
      <w:r w:rsidRPr="00791348">
        <w:rPr>
          <w:rFonts w:ascii="Times New Roman" w:hAnsi="Times New Roman" w:cs="Times New Roman"/>
          <w:sz w:val="24"/>
          <w:szCs w:val="24"/>
        </w:rPr>
        <w:t xml:space="preserve"> + </w:t>
      </w:r>
      <w:r w:rsidRPr="00791348">
        <w:rPr>
          <w:rFonts w:ascii="Times New Roman" w:hAnsi="Times New Roman" w:cs="Times New Roman"/>
          <w:i/>
          <w:sz w:val="24"/>
          <w:szCs w:val="24"/>
        </w:rPr>
        <w:t>c</w:t>
      </w:r>
      <w:r w:rsidRPr="00791348">
        <w:rPr>
          <w:rFonts w:ascii="Times New Roman" w:hAnsi="Times New Roman" w:cs="Times New Roman"/>
          <w:sz w:val="24"/>
          <w:szCs w:val="24"/>
        </w:rPr>
        <w:t xml:space="preserve"> AND </w:t>
      </w:r>
      <w:r w:rsidRPr="00791348">
        <w:rPr>
          <w:rFonts w:ascii="Times New Roman" w:hAnsi="Times New Roman" w:cs="Times New Roman"/>
          <w:i/>
          <w:sz w:val="24"/>
          <w:szCs w:val="24"/>
        </w:rPr>
        <w:t>ax</w:t>
      </w:r>
      <w:r w:rsidRPr="00791348">
        <w:rPr>
          <w:rFonts w:ascii="Times New Roman" w:hAnsi="Times New Roman" w:cs="Times New Roman"/>
          <w:sz w:val="24"/>
          <w:szCs w:val="24"/>
          <w:vertAlign w:val="superscript"/>
        </w:rPr>
        <w:t>2</w:t>
      </w:r>
      <w:r w:rsidRPr="00791348">
        <w:rPr>
          <w:rFonts w:ascii="Times New Roman" w:hAnsi="Times New Roman" w:cs="Times New Roman"/>
          <w:sz w:val="24"/>
          <w:szCs w:val="24"/>
        </w:rPr>
        <w:t xml:space="preserve"> + </w:t>
      </w:r>
      <w:proofErr w:type="spellStart"/>
      <w:r w:rsidRPr="00791348">
        <w:rPr>
          <w:rFonts w:ascii="Times New Roman" w:hAnsi="Times New Roman" w:cs="Times New Roman"/>
          <w:i/>
          <w:sz w:val="24"/>
          <w:szCs w:val="24"/>
        </w:rPr>
        <w:t>bx</w:t>
      </w:r>
      <w:proofErr w:type="spellEnd"/>
      <w:r w:rsidRPr="00791348">
        <w:rPr>
          <w:rFonts w:ascii="Times New Roman" w:hAnsi="Times New Roman" w:cs="Times New Roman"/>
          <w:sz w:val="24"/>
          <w:szCs w:val="24"/>
        </w:rPr>
        <w:t xml:space="preserve"> + </w:t>
      </w:r>
      <w:r w:rsidRPr="00791348">
        <w:rPr>
          <w:rFonts w:ascii="Times New Roman" w:hAnsi="Times New Roman" w:cs="Times New Roman"/>
          <w:i/>
          <w:sz w:val="24"/>
          <w:szCs w:val="24"/>
        </w:rPr>
        <w:t>c</w:t>
      </w:r>
      <w:r w:rsidRPr="00791348">
        <w:rPr>
          <w:rFonts w:ascii="Times New Roman" w:hAnsi="Times New Roman" w:cs="Times New Roman"/>
          <w:sz w:val="24"/>
          <w:szCs w:val="24"/>
        </w:rPr>
        <w:t>), completing the square, and using the quadratic formula. Students will compare and contrast graphs in standard, vertex, and intercept forms. Students will only work with real number solutions.</w:t>
      </w:r>
    </w:p>
    <w:p w:rsidR="00791348" w:rsidRPr="00F54C2D" w:rsidRDefault="00791348" w:rsidP="00791348">
      <w:pPr>
        <w:autoSpaceDE w:val="0"/>
        <w:autoSpaceDN w:val="0"/>
        <w:adjustRightInd w:val="0"/>
        <w:spacing w:line="240" w:lineRule="auto"/>
        <w:rPr>
          <w:rFonts w:ascii="Times New Roman" w:hAnsi="Times New Roman" w:cs="Times New Roman"/>
          <w:sz w:val="24"/>
        </w:rPr>
      </w:pPr>
      <w:r w:rsidRPr="00F54C2D">
        <w:rPr>
          <w:rFonts w:ascii="Times New Roman" w:hAnsi="Times New Roman" w:cs="Times New Roman"/>
          <w:sz w:val="24"/>
        </w:rPr>
        <w:t xml:space="preserve">Unit 2: </w:t>
      </w:r>
      <w:r w:rsidR="00142324" w:rsidRPr="00142324">
        <w:rPr>
          <w:rFonts w:ascii="Times New Roman" w:hAnsi="Times New Roman" w:cs="Times New Roman"/>
          <w:sz w:val="24"/>
          <w:szCs w:val="24"/>
        </w:rPr>
        <w:t>Students will verify algebraically geometric relationships of circles in the coordinate plane. Students will derive the equation of a circle and model real-world objects using geometric shapes and concepts.</w:t>
      </w:r>
      <w:r w:rsidRPr="00F54C2D">
        <w:rPr>
          <w:rFonts w:ascii="Times New Roman" w:hAnsi="Times New Roman" w:cs="Times New Roman"/>
          <w:sz w:val="24"/>
        </w:rPr>
        <w:t xml:space="preserve"> </w:t>
      </w:r>
    </w:p>
    <w:p w:rsidR="00791348" w:rsidRPr="00F54C2D" w:rsidRDefault="00791348" w:rsidP="00791348">
      <w:pPr>
        <w:autoSpaceDE w:val="0"/>
        <w:autoSpaceDN w:val="0"/>
        <w:adjustRightInd w:val="0"/>
        <w:spacing w:line="240" w:lineRule="auto"/>
        <w:rPr>
          <w:rFonts w:ascii="Times New Roman" w:hAnsi="Times New Roman" w:cs="Times New Roman"/>
          <w:sz w:val="24"/>
        </w:rPr>
      </w:pPr>
      <w:r w:rsidRPr="00F54C2D">
        <w:rPr>
          <w:rFonts w:ascii="Times New Roman" w:hAnsi="Times New Roman" w:cs="Times New Roman"/>
          <w:sz w:val="24"/>
        </w:rPr>
        <w:lastRenderedPageBreak/>
        <w:t xml:space="preserve">Unit 3: </w:t>
      </w:r>
      <w:r w:rsidR="00142324" w:rsidRPr="00142324">
        <w:rPr>
          <w:rFonts w:ascii="Times New Roman" w:hAnsi="Times New Roman" w:cs="Times New Roman"/>
          <w:sz w:val="24"/>
          <w:szCs w:val="24"/>
        </w:rPr>
        <w:t>Students will understand independence and conditional probability and use them to interpret data. Building on standards from middle school, students will formalize the rules of probability and use the rules to compute probabilities of compound events in a uniform probability model.</w:t>
      </w:r>
    </w:p>
    <w:p w:rsidR="00791348" w:rsidRPr="000C0AE3" w:rsidRDefault="00791348" w:rsidP="00791348">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0"/>
        </w:rPr>
        <w:t>Unit 4:</w:t>
      </w:r>
      <w:r w:rsidRPr="00CB6487">
        <w:rPr>
          <w:rFonts w:ascii="Times New Roman" w:hAnsi="Times New Roman" w:cs="Times New Roman"/>
          <w:sz w:val="24"/>
          <w:szCs w:val="24"/>
        </w:rPr>
        <w:t xml:space="preserve"> </w:t>
      </w:r>
      <w:r>
        <w:rPr>
          <w:rFonts w:ascii="Times New Roman" w:hAnsi="Times New Roman" w:cs="Times New Roman"/>
          <w:sz w:val="24"/>
          <w:szCs w:val="24"/>
        </w:rPr>
        <w:t>Students will revisit solving quadratic equations in this unit. S</w:t>
      </w:r>
      <w:r w:rsidRPr="00CB6487">
        <w:rPr>
          <w:rFonts w:ascii="Times New Roman" w:hAnsi="Times New Roman" w:cs="Times New Roman"/>
          <w:sz w:val="24"/>
          <w:szCs w:val="24"/>
        </w:rPr>
        <w:t>tudents learn that when quadratic equations do not have real solutions the number system must be extended so that solutions exist, analogous to the way in which extending the whole numbers to the negative numbers allows x+1 = 0 to have a solution. Students explore relationships between number systems: whole numbers, integers, rational numbers, real numbers, and complex numbers.</w:t>
      </w:r>
      <w:r>
        <w:rPr>
          <w:rFonts w:ascii="Times New Roman" w:hAnsi="Times New Roman" w:cs="Times New Roman"/>
          <w:sz w:val="24"/>
          <w:szCs w:val="24"/>
        </w:rPr>
        <w:t xml:space="preserve"> Students will perform operations with complex numbers and solve quadratic equations with complex solutions.</w:t>
      </w:r>
      <w:r w:rsidRPr="00CB6487">
        <w:rPr>
          <w:rFonts w:ascii="Times New Roman" w:hAnsi="Times New Roman" w:cs="Times New Roman"/>
          <w:sz w:val="24"/>
          <w:szCs w:val="24"/>
        </w:rPr>
        <w:t xml:space="preserve"> The guiding principle is that equations with no solutions in one number system may have solutions in a larger number system. Students </w:t>
      </w:r>
      <w:r>
        <w:rPr>
          <w:rFonts w:ascii="Times New Roman" w:hAnsi="Times New Roman" w:cs="Times New Roman"/>
          <w:sz w:val="24"/>
          <w:szCs w:val="24"/>
        </w:rPr>
        <w:t xml:space="preserve">will also </w:t>
      </w:r>
      <w:r w:rsidRPr="00CB6487">
        <w:rPr>
          <w:rFonts w:ascii="Times New Roman" w:hAnsi="Times New Roman" w:cs="Times New Roman"/>
          <w:sz w:val="24"/>
          <w:szCs w:val="24"/>
        </w:rPr>
        <w:t>extend the laws of exponents to rational exponents</w:t>
      </w:r>
      <w:r>
        <w:rPr>
          <w:rFonts w:ascii="Times New Roman" w:hAnsi="Times New Roman" w:cs="Times New Roman"/>
          <w:sz w:val="24"/>
          <w:szCs w:val="24"/>
        </w:rPr>
        <w:t xml:space="preserve"> and use those properties to evaluate and simplify expressions containing rational exponents. </w:t>
      </w:r>
    </w:p>
    <w:p w:rsidR="00791348"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5</w:t>
      </w:r>
      <w:r w:rsidRPr="004E4029">
        <w:rPr>
          <w:rFonts w:ascii="Times New Roman" w:hAnsi="Times New Roman" w:cs="Times New Roman"/>
          <w:sz w:val="24"/>
          <w:szCs w:val="20"/>
        </w:rPr>
        <w:t>: This unit develops the structural similarities between the system of 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and division of polynomials with long division of integers.</w:t>
      </w:r>
      <w:r>
        <w:rPr>
          <w:rFonts w:ascii="Times New Roman" w:hAnsi="Times New Roman" w:cs="Times New Roman"/>
          <w:sz w:val="24"/>
          <w:szCs w:val="20"/>
        </w:rPr>
        <w:t xml:space="preserve"> Students will find inverse functions and verify by composition that one function is the inverse of another function.</w:t>
      </w:r>
    </w:p>
    <w:p w:rsidR="00791348" w:rsidRPr="004E4029"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6</w:t>
      </w:r>
      <w:r w:rsidRPr="004E4029">
        <w:rPr>
          <w:rFonts w:ascii="Times New Roman" w:hAnsi="Times New Roman" w:cs="Times New Roman"/>
          <w:sz w:val="24"/>
          <w:szCs w:val="20"/>
        </w:rPr>
        <w:t xml:space="preserve">: </w:t>
      </w:r>
      <w:r>
        <w:rPr>
          <w:rFonts w:ascii="Times New Roman" w:hAnsi="Times New Roman" w:cs="Times New Roman"/>
          <w:sz w:val="24"/>
          <w:szCs w:val="20"/>
        </w:rPr>
        <w:t>In this unit, s</w:t>
      </w:r>
      <w:r w:rsidRPr="004E4029">
        <w:rPr>
          <w:rFonts w:ascii="Times New Roman" w:hAnsi="Times New Roman" w:cs="Times New Roman"/>
          <w:sz w:val="24"/>
          <w:szCs w:val="20"/>
        </w:rPr>
        <w:t>tudents</w:t>
      </w:r>
      <w:r>
        <w:rPr>
          <w:rFonts w:ascii="Times New Roman" w:hAnsi="Times New Roman" w:cs="Times New Roman"/>
          <w:sz w:val="24"/>
          <w:szCs w:val="20"/>
        </w:rPr>
        <w:t xml:space="preserve"> continue their study of polynomials by identifying zeros </w:t>
      </w:r>
      <w:r w:rsidRPr="004E4029">
        <w:rPr>
          <w:rFonts w:ascii="Times New Roman" w:hAnsi="Times New Roman" w:cs="Times New Roman"/>
          <w:sz w:val="24"/>
          <w:szCs w:val="20"/>
        </w:rPr>
        <w:t>an</w:t>
      </w:r>
      <w:r>
        <w:rPr>
          <w:rFonts w:ascii="Times New Roman" w:hAnsi="Times New Roman" w:cs="Times New Roman"/>
          <w:sz w:val="24"/>
          <w:szCs w:val="20"/>
        </w:rPr>
        <w:t>d making</w:t>
      </w:r>
      <w:r w:rsidRPr="004E4029">
        <w:rPr>
          <w:rFonts w:ascii="Times New Roman" w:hAnsi="Times New Roman" w:cs="Times New Roman"/>
          <w:sz w:val="24"/>
          <w:szCs w:val="20"/>
        </w:rPr>
        <w:t xml:space="preserve"> connections between zeros of </w:t>
      </w:r>
      <w:r>
        <w:rPr>
          <w:rFonts w:ascii="Times New Roman" w:hAnsi="Times New Roman" w:cs="Times New Roman"/>
          <w:sz w:val="24"/>
          <w:szCs w:val="20"/>
        </w:rPr>
        <w:t>a polynomial</w:t>
      </w:r>
      <w:r w:rsidRPr="004E4029">
        <w:rPr>
          <w:rFonts w:ascii="Times New Roman" w:hAnsi="Times New Roman" w:cs="Times New Roman"/>
          <w:sz w:val="24"/>
          <w:szCs w:val="20"/>
        </w:rPr>
        <w:t xml:space="preserve"> and solutions of </w:t>
      </w:r>
      <w:r>
        <w:rPr>
          <w:rFonts w:ascii="Times New Roman" w:hAnsi="Times New Roman" w:cs="Times New Roman"/>
          <w:sz w:val="24"/>
          <w:szCs w:val="20"/>
        </w:rPr>
        <w:t>a polynomial equation</w:t>
      </w:r>
      <w:r w:rsidRPr="004E4029">
        <w:rPr>
          <w:rFonts w:ascii="Times New Roman" w:hAnsi="Times New Roman" w:cs="Times New Roman"/>
          <w:sz w:val="24"/>
          <w:szCs w:val="20"/>
        </w:rPr>
        <w:t xml:space="preserve">. </w:t>
      </w:r>
      <w:r>
        <w:rPr>
          <w:rFonts w:ascii="Times New Roman" w:hAnsi="Times New Roman" w:cs="Times New Roman"/>
          <w:sz w:val="24"/>
          <w:szCs w:val="20"/>
        </w:rPr>
        <w:t>Students will see how the Fundamental Theorem of Algebra can be used to determine the number of solutions of a polynomial equation and will find all the roots of those equations. Students will graph polynomial functions and interpret the key characteristics of the function.</w:t>
      </w:r>
    </w:p>
    <w:p w:rsidR="00791348"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7</w:t>
      </w:r>
      <w:r w:rsidRPr="004E4029">
        <w:rPr>
          <w:rFonts w:ascii="Times New Roman" w:hAnsi="Times New Roman" w:cs="Times New Roman"/>
          <w:sz w:val="24"/>
          <w:szCs w:val="20"/>
        </w:rPr>
        <w:t xml:space="preserve">: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w:t>
      </w:r>
      <w:r>
        <w:rPr>
          <w:rFonts w:ascii="Times New Roman" w:hAnsi="Times New Roman" w:cs="Times New Roman"/>
          <w:sz w:val="24"/>
          <w:szCs w:val="20"/>
        </w:rPr>
        <w:t>governed by irrational numbers.</w:t>
      </w:r>
    </w:p>
    <w:p w:rsidR="00791348" w:rsidRPr="004E4029"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8</w:t>
      </w:r>
      <w:r w:rsidRPr="004E4029">
        <w:rPr>
          <w:rFonts w:ascii="Times New Roman" w:hAnsi="Times New Roman" w:cs="Times New Roman"/>
          <w:sz w:val="24"/>
          <w:szCs w:val="20"/>
        </w:rPr>
        <w:t>: Students extend their work with exponential functions to include solving exponential equations with logarithms. They analyze the relationship between these two functions.</w:t>
      </w:r>
    </w:p>
    <w:p w:rsidR="00890830" w:rsidRDefault="00791348" w:rsidP="00791348">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9</w:t>
      </w:r>
      <w:r w:rsidRPr="004E4029">
        <w:rPr>
          <w:rFonts w:ascii="Times New Roman" w:hAnsi="Times New Roman" w:cs="Times New Roman"/>
          <w:sz w:val="24"/>
          <w:szCs w:val="20"/>
        </w:rPr>
        <w:t xml:space="preserve">: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and making judgments about the domain over which a model is a good fit. They determine whether it is best to model with multiple functions creating a piecewise function. </w:t>
      </w:r>
      <w:r>
        <w:rPr>
          <w:rFonts w:ascii="Times New Roman" w:hAnsi="Times New Roman" w:cs="Times New Roman"/>
          <w:sz w:val="24"/>
          <w:szCs w:val="20"/>
        </w:rPr>
        <w:t xml:space="preserve">Students will also explore finite the sum of finite geometric series. </w:t>
      </w:r>
      <w:r w:rsidRPr="004E4029">
        <w:rPr>
          <w:rFonts w:ascii="Times New Roman" w:hAnsi="Times New Roman" w:cs="Times New Roman"/>
          <w:sz w:val="24"/>
          <w:szCs w:val="20"/>
        </w:rPr>
        <w:t xml:space="preserve">The description of modeling as “the process </w:t>
      </w:r>
      <w:r w:rsidRPr="004E4029">
        <w:rPr>
          <w:rFonts w:ascii="Times New Roman" w:hAnsi="Times New Roman" w:cs="Times New Roman"/>
          <w:sz w:val="24"/>
          <w:szCs w:val="20"/>
        </w:rPr>
        <w:lastRenderedPageBreak/>
        <w:t>of choosing and using mathematics and statistics to analyze empirical situations, to understand them better, and to make decisions” is at the heart of this unit. The narrative discussion and diagram of the modeling cycle should be considered when knowledge of func</w:t>
      </w:r>
      <w:r>
        <w:rPr>
          <w:rFonts w:ascii="Times New Roman" w:hAnsi="Times New Roman" w:cs="Times New Roman"/>
          <w:sz w:val="24"/>
          <w:szCs w:val="20"/>
        </w:rPr>
        <w:t>tions and</w:t>
      </w:r>
      <w:r w:rsidRPr="004E4029">
        <w:rPr>
          <w:rFonts w:ascii="Times New Roman" w:hAnsi="Times New Roman" w:cs="Times New Roman"/>
          <w:sz w:val="24"/>
          <w:szCs w:val="20"/>
        </w:rPr>
        <w:t xml:space="preserve"> statistics is applied in a modeling context.</w:t>
      </w:r>
      <w:r w:rsidR="00890830">
        <w:rPr>
          <w:rFonts w:ascii="Times New Roman" w:hAnsi="Times New Roman" w:cs="Times New Roman"/>
          <w:sz w:val="24"/>
          <w:szCs w:val="20"/>
        </w:rPr>
        <w:t xml:space="preserve"> </w:t>
      </w: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eastAsia="Times New Roman" w:hAnsi="Times New Roman" w:cs="Times New Roman"/>
          <w:b/>
          <w:caps/>
          <w:sz w:val="28"/>
          <w:szCs w:val="28"/>
        </w:rPr>
      </w:pPr>
      <w:bookmarkStart w:id="4" w:name="_Toc358892021"/>
      <w:bookmarkStart w:id="5" w:name="_Toc358893490"/>
      <w:bookmarkStart w:id="6" w:name="_Toc422647189"/>
      <w:r w:rsidRPr="00E45930">
        <w:rPr>
          <w:rFonts w:ascii="Times New Roman" w:eastAsia="Times New Roman" w:hAnsi="Times New Roman" w:cs="Times New Roman"/>
          <w:b/>
          <w:sz w:val="28"/>
          <w:szCs w:val="28"/>
        </w:rPr>
        <w:t>Flipbooks</w:t>
      </w:r>
      <w:bookmarkEnd w:id="4"/>
      <w:bookmarkEnd w:id="5"/>
      <w:bookmarkEnd w:id="6"/>
    </w:p>
    <w:p w:rsidR="0074765F" w:rsidRPr="0074765F" w:rsidRDefault="0074765F" w:rsidP="0074765F">
      <w:pPr>
        <w:spacing w:after="0" w:line="240" w:lineRule="auto"/>
      </w:pPr>
    </w:p>
    <w:p w:rsidR="0074765F" w:rsidRPr="00B44D9D" w:rsidRDefault="00484504" w:rsidP="0074765F">
      <w:pPr>
        <w:shd w:val="clear" w:color="auto" w:fill="FFFFFF"/>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These</w:t>
      </w:r>
      <w:r w:rsidR="0074765F" w:rsidRPr="00B44D9D">
        <w:rPr>
          <w:rFonts w:ascii="Times New Roman" w:eastAsia="Times New Roman" w:hAnsi="Times New Roman" w:cs="Times New Roman"/>
          <w:sz w:val="24"/>
          <w:szCs w:val="24"/>
        </w:rPr>
        <w:t xml:space="preserve"> “</w:t>
      </w:r>
      <w:proofErr w:type="spellStart"/>
      <w:r w:rsidR="0074765F" w:rsidRPr="00B44D9D">
        <w:rPr>
          <w:rFonts w:ascii="Times New Roman" w:eastAsia="Times New Roman" w:hAnsi="Times New Roman" w:cs="Times New Roman"/>
          <w:sz w:val="24"/>
          <w:szCs w:val="24"/>
        </w:rPr>
        <w:t>FlipBooks</w:t>
      </w:r>
      <w:proofErr w:type="spellEnd"/>
      <w:r w:rsidR="0074765F" w:rsidRPr="00B44D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were developed by the Kansas Association of Teachers of Mathematics (KATM) and are a compilation of research, “unpacked” standards from many states, instructional strategies and examples for each standard at each grade level.</w:t>
      </w:r>
      <w:r w:rsidR="0074765F" w:rsidRPr="00B44D9D">
        <w:rPr>
          <w:rFonts w:ascii="Times New Roman" w:eastAsia="Times New Roman" w:hAnsi="Times New Roman" w:cs="Times New Roman"/>
          <w:sz w:val="24"/>
          <w:szCs w:val="24"/>
        </w:rPr>
        <w:t xml:space="preserve"> The intent is to show the connections to the Standards of Mathematical Practices for the content standards and to get detailed information at each level.  The </w:t>
      </w:r>
      <w:hyperlink r:id="rId15" w:history="1">
        <w:r w:rsidR="0074765F" w:rsidRPr="00D05504">
          <w:rPr>
            <w:rFonts w:ascii="Times New Roman" w:eastAsia="Times New Roman" w:hAnsi="Times New Roman" w:cs="Times New Roman"/>
            <w:b/>
            <w:color w:val="0000FF"/>
            <w:sz w:val="24"/>
            <w:szCs w:val="24"/>
            <w:u w:val="single"/>
            <w:bdr w:val="none" w:sz="0" w:space="0" w:color="auto" w:frame="1"/>
          </w:rPr>
          <w:t>High School Flipbook</w:t>
        </w:r>
      </w:hyperlink>
      <w:r w:rsidR="0074765F" w:rsidRPr="00B44D9D">
        <w:rPr>
          <w:rFonts w:ascii="Times New Roman" w:eastAsia="Times New Roman" w:hAnsi="Times New Roman" w:cs="Times New Roman"/>
          <w:b/>
          <w:sz w:val="24"/>
          <w:szCs w:val="24"/>
        </w:rPr>
        <w:t xml:space="preserve"> </w:t>
      </w:r>
      <w:r w:rsidR="0074765F" w:rsidRPr="00B44D9D">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74765F" w:rsidRPr="00B44D9D" w:rsidRDefault="0074765F" w:rsidP="0074765F">
      <w:pPr>
        <w:shd w:val="clear" w:color="auto" w:fill="FFFFFF"/>
        <w:spacing w:after="0" w:line="240" w:lineRule="auto"/>
        <w:textAlignment w:val="baseline"/>
        <w:rPr>
          <w:rFonts w:ascii="Times New Roman" w:eastAsia="Times New Roman" w:hAnsi="Times New Roman" w:cs="Times New Roman"/>
          <w:sz w:val="24"/>
          <w:szCs w:val="24"/>
        </w:rPr>
      </w:pP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7" w:name="_Toc378323302"/>
      <w:bookmarkStart w:id="8" w:name="_Toc422647190"/>
      <w:r w:rsidRPr="00E45930">
        <w:rPr>
          <w:rFonts w:ascii="Times New Roman" w:hAnsi="Times New Roman" w:cs="Times New Roman"/>
          <w:b/>
          <w:sz w:val="28"/>
          <w:szCs w:val="28"/>
        </w:rPr>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Number and Quantity</w:t>
      </w:r>
      <w:bookmarkEnd w:id="7"/>
      <w:bookmarkEnd w:id="8"/>
    </w:p>
    <w:p w:rsidR="0074765F" w:rsidRPr="0074765F" w:rsidRDefault="0074765F" w:rsidP="0074765F">
      <w:pPr>
        <w:autoSpaceDE w:val="0"/>
        <w:autoSpaceDN w:val="0"/>
        <w:adjustRightInd w:val="0"/>
        <w:spacing w:after="0" w:line="240" w:lineRule="auto"/>
        <w:rPr>
          <w:rFonts w:ascii="Times New Roman" w:hAnsi="Times New Roman" w:cs="Times New Roman"/>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Numbers and Number Systems</w:t>
      </w:r>
      <w:r w:rsidR="00D05504">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should be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 5</w:t>
      </w:r>
      <w:r w:rsidRPr="00B44D9D">
        <w:rPr>
          <w:rFonts w:ascii="Times New Roman" w:hAnsi="Times New Roman" w:cs="Times New Roman"/>
          <w:sz w:val="24"/>
          <w:szCs w:val="24"/>
          <w:vertAlign w:val="superscript"/>
        </w:rPr>
        <w:t>1</w:t>
      </w:r>
      <w:r w:rsidRPr="00B44D9D">
        <w:rPr>
          <w:rFonts w:ascii="Times New Roman" w:hAnsi="Times New Roman" w:cs="Times New Roman"/>
          <w:sz w:val="24"/>
          <w:szCs w:val="24"/>
        </w:rPr>
        <w:t xml:space="preserve"> = 5 and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74765F" w:rsidRPr="00B44D9D" w:rsidRDefault="0074765F" w:rsidP="0074765F">
      <w:pPr>
        <w:autoSpaceDE w:val="0"/>
        <w:autoSpaceDN w:val="0"/>
        <w:adjustRightInd w:val="0"/>
        <w:spacing w:after="0" w:line="240" w:lineRule="auto"/>
        <w:rPr>
          <w:rFonts w:ascii="Times New Roman" w:hAnsi="Times New Roman" w:cs="Times New Roman"/>
          <w:b/>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Quantities</w:t>
      </w:r>
      <w:r w:rsidR="00D05504">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w:t>
      </w:r>
      <w:r w:rsidRPr="00B44D9D">
        <w:rPr>
          <w:rFonts w:ascii="Times New Roman" w:hAnsi="Times New Roman" w:cs="Times New Roman"/>
          <w:sz w:val="24"/>
          <w:szCs w:val="24"/>
        </w:rPr>
        <w:lastRenderedPageBreak/>
        <w:t>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4F6BE1" w:rsidRDefault="004F6BE1"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highlight w:val="lightGray"/>
        </w:rPr>
      </w:pPr>
    </w:p>
    <w:p w:rsidR="00101DF3" w:rsidRPr="00B44D9D" w:rsidRDefault="00101DF3"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The Real Number System         </w:t>
      </w:r>
      <w:r w:rsidRPr="00B44D9D">
        <w:rPr>
          <w:rFonts w:ascii="Times New Roman" w:eastAsia="Calibri" w:hAnsi="Times New Roman" w:cs="Times New Roman"/>
          <w:b/>
          <w:sz w:val="24"/>
          <w:szCs w:val="24"/>
          <w:highlight w:val="lightGray"/>
        </w:rPr>
        <w:tab/>
        <w:t xml:space="preserve">                                                                                              </w:t>
      </w:r>
      <w:r w:rsidR="00541ACC" w:rsidRPr="00B44D9D">
        <w:rPr>
          <w:rFonts w:ascii="Times New Roman" w:eastAsia="Calibri" w:hAnsi="Times New Roman" w:cs="Times New Roman"/>
          <w:b/>
          <w:sz w:val="24"/>
          <w:szCs w:val="24"/>
          <w:highlight w:val="lightGray"/>
        </w:rPr>
        <w:t xml:space="preserve">    </w:t>
      </w:r>
      <w:r w:rsidRPr="00B44D9D">
        <w:rPr>
          <w:rFonts w:ascii="Times New Roman" w:eastAsia="Calibri" w:hAnsi="Times New Roman" w:cs="Times New Roman"/>
          <w:b/>
          <w:sz w:val="24"/>
          <w:szCs w:val="24"/>
          <w:highlight w:val="lightGray"/>
        </w:rPr>
        <w:t>N.RN</w:t>
      </w:r>
      <w:r w:rsidRPr="00B44D9D">
        <w:rPr>
          <w:rFonts w:ascii="Times New Roman" w:eastAsia="Calibri" w:hAnsi="Times New Roman" w:cs="Times New Roman"/>
          <w:b/>
          <w:sz w:val="24"/>
          <w:szCs w:val="24"/>
        </w:rPr>
        <w:t xml:space="preserve">   </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u w:val="single"/>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Extend the properties of exponents to rational exponents.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MGSE9-12.N.RN.1. </w:t>
      </w:r>
      <w:r w:rsidRPr="00837989">
        <w:rPr>
          <w:rFonts w:ascii="Times New Roman" w:eastAsiaTheme="minorHAnsi" w:hAnsi="Times New Roman" w:cs="Times New Roman"/>
          <w:bCs/>
          <w:sz w:val="24"/>
          <w:szCs w:val="24"/>
        </w:rPr>
        <w:t xml:space="preserve">Explain how the meaning of rational exponents follows from extending the properties of integer exponents to rational numbers, allowing for a notation for radicals in terms of rational exponents. </w:t>
      </w:r>
      <w:r w:rsidRPr="00837989">
        <w:rPr>
          <w:rFonts w:ascii="Times New Roman" w:eastAsiaTheme="minorHAnsi" w:hAnsi="Times New Roman" w:cs="Times New Roman"/>
          <w:bCs/>
          <w:i/>
          <w:sz w:val="24"/>
          <w:szCs w:val="24"/>
        </w:rPr>
        <w:t>For example, we define 5</w:t>
      </w:r>
      <w:r w:rsidRPr="00837989">
        <w:rPr>
          <w:rFonts w:ascii="Times New Roman" w:eastAsiaTheme="minorHAnsi" w:hAnsi="Times New Roman" w:cs="Times New Roman"/>
          <w:bCs/>
          <w:i/>
          <w:sz w:val="24"/>
          <w:szCs w:val="24"/>
          <w:vertAlign w:val="superscript"/>
        </w:rPr>
        <w:t>(1/3)</w:t>
      </w:r>
      <w:r w:rsidRPr="00837989">
        <w:rPr>
          <w:rFonts w:ascii="Times New Roman" w:eastAsiaTheme="minorHAnsi" w:hAnsi="Times New Roman" w:cs="Times New Roman"/>
          <w:bCs/>
          <w:i/>
          <w:sz w:val="24"/>
          <w:szCs w:val="24"/>
        </w:rPr>
        <w:t xml:space="preserve"> to be the cube root of 5 because we want [5</w:t>
      </w:r>
      <w:r w:rsidRPr="00837989">
        <w:rPr>
          <w:rFonts w:ascii="Times New Roman" w:eastAsiaTheme="minorHAnsi" w:hAnsi="Times New Roman" w:cs="Times New Roman"/>
          <w:bCs/>
          <w:i/>
          <w:sz w:val="24"/>
          <w:szCs w:val="24"/>
          <w:vertAlign w:val="superscript"/>
        </w:rPr>
        <w:t>(1/3)</w:t>
      </w:r>
      <w:proofErr w:type="gramStart"/>
      <w:r w:rsidRPr="00837989">
        <w:rPr>
          <w:rFonts w:ascii="Times New Roman" w:eastAsiaTheme="minorHAnsi" w:hAnsi="Times New Roman" w:cs="Times New Roman"/>
          <w:bCs/>
          <w:i/>
          <w:sz w:val="24"/>
          <w:szCs w:val="24"/>
        </w:rPr>
        <w:t>]</w:t>
      </w:r>
      <w:r w:rsidRPr="00837989">
        <w:rPr>
          <w:rFonts w:ascii="Times New Roman" w:eastAsiaTheme="minorHAnsi" w:hAnsi="Times New Roman" w:cs="Times New Roman"/>
          <w:bCs/>
          <w:i/>
          <w:sz w:val="24"/>
          <w:szCs w:val="24"/>
          <w:vertAlign w:val="superscript"/>
        </w:rPr>
        <w:t>3</w:t>
      </w:r>
      <w:proofErr w:type="gramEnd"/>
      <w:r w:rsidRPr="00837989">
        <w:rPr>
          <w:rFonts w:ascii="Times New Roman" w:eastAsiaTheme="minorHAnsi" w:hAnsi="Times New Roman" w:cs="Times New Roman"/>
          <w:bCs/>
          <w:i/>
          <w:sz w:val="24"/>
          <w:szCs w:val="24"/>
        </w:rPr>
        <w:t xml:space="preserve"> = 5</w:t>
      </w:r>
      <w:r w:rsidRPr="00837989">
        <w:rPr>
          <w:rFonts w:ascii="Times New Roman" w:eastAsiaTheme="minorHAnsi" w:hAnsi="Times New Roman" w:cs="Times New Roman"/>
          <w:bCs/>
          <w:i/>
          <w:sz w:val="24"/>
          <w:szCs w:val="24"/>
          <w:vertAlign w:val="superscript"/>
        </w:rPr>
        <w:t>[(1/3) x 3]</w:t>
      </w:r>
      <w:r w:rsidRPr="00837989">
        <w:rPr>
          <w:rFonts w:ascii="Times New Roman" w:eastAsiaTheme="minorHAnsi" w:hAnsi="Times New Roman" w:cs="Times New Roman"/>
          <w:bCs/>
          <w:i/>
          <w:sz w:val="24"/>
          <w:szCs w:val="24"/>
        </w:rPr>
        <w:t xml:space="preserve"> to hold, so [5</w:t>
      </w:r>
      <w:r w:rsidRPr="00837989">
        <w:rPr>
          <w:rFonts w:ascii="Times New Roman" w:eastAsiaTheme="minorHAnsi" w:hAnsi="Times New Roman" w:cs="Times New Roman"/>
          <w:bCs/>
          <w:i/>
          <w:sz w:val="24"/>
          <w:szCs w:val="24"/>
          <w:vertAlign w:val="superscript"/>
        </w:rPr>
        <w:t>(1/3)</w:t>
      </w:r>
      <w:r w:rsidRPr="00837989">
        <w:rPr>
          <w:rFonts w:ascii="Times New Roman" w:eastAsiaTheme="minorHAnsi" w:hAnsi="Times New Roman" w:cs="Times New Roman"/>
          <w:bCs/>
          <w:i/>
          <w:sz w:val="24"/>
          <w:szCs w:val="24"/>
        </w:rPr>
        <w:t>]</w:t>
      </w:r>
      <w:r w:rsidRPr="00837989">
        <w:rPr>
          <w:rFonts w:ascii="Times New Roman" w:eastAsiaTheme="minorHAnsi" w:hAnsi="Times New Roman" w:cs="Times New Roman"/>
          <w:bCs/>
          <w:i/>
          <w:sz w:val="24"/>
          <w:szCs w:val="24"/>
          <w:vertAlign w:val="superscript"/>
        </w:rPr>
        <w:t>3</w:t>
      </w:r>
      <w:r w:rsidRPr="00837989">
        <w:rPr>
          <w:rFonts w:ascii="Times New Roman" w:eastAsiaTheme="minorHAnsi" w:hAnsi="Times New Roman" w:cs="Times New Roman"/>
          <w:bCs/>
          <w:i/>
          <w:sz w:val="24"/>
          <w:szCs w:val="24"/>
        </w:rPr>
        <w:t xml:space="preserve"> must equal 5.</w:t>
      </w:r>
      <w:r w:rsidRPr="00837989">
        <w:rPr>
          <w:rFonts w:ascii="Times New Roman" w:eastAsiaTheme="minorHAnsi" w:hAnsi="Times New Roman" w:cs="Times New Roman"/>
          <w:bCs/>
          <w:sz w:val="24"/>
          <w:szCs w:val="24"/>
        </w:rPr>
        <w:t xml:space="preserve"> </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MGSE9-12.N.RN.2 </w:t>
      </w:r>
      <w:r w:rsidRPr="00B44D9D">
        <w:rPr>
          <w:rFonts w:ascii="Times New Roman" w:eastAsiaTheme="minorHAnsi" w:hAnsi="Times New Roman" w:cs="Times New Roman"/>
          <w:bCs/>
          <w:sz w:val="24"/>
          <w:szCs w:val="24"/>
        </w:rPr>
        <w:t>Rewrite expressions involving radicals and rational exponents using the properties of exponents.</w:t>
      </w:r>
    </w:p>
    <w:p w:rsidR="00101DF3" w:rsidRPr="00B44D9D" w:rsidRDefault="00101DF3" w:rsidP="0074765F">
      <w:pPr>
        <w:autoSpaceDE w:val="0"/>
        <w:autoSpaceDN w:val="0"/>
        <w:adjustRightInd w:val="0"/>
        <w:spacing w:after="0" w:line="240" w:lineRule="auto"/>
        <w:rPr>
          <w:rFonts w:ascii="Times New Roman" w:hAnsi="Times New Roman" w:cs="Times New Roman"/>
          <w:sz w:val="24"/>
          <w:szCs w:val="24"/>
        </w:rPr>
      </w:pPr>
    </w:p>
    <w:p w:rsidR="0074765F" w:rsidRPr="00B44D9D" w:rsidRDefault="00101DF3" w:rsidP="0074765F">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r w:rsidRPr="008737FD">
        <w:rPr>
          <w:rFonts w:ascii="Times New Roman" w:hAnsi="Times New Roman" w:cs="Times New Roman"/>
          <w:b/>
          <w:sz w:val="24"/>
          <w:szCs w:val="24"/>
        </w:rPr>
        <w:t>The Complex Number System</w:t>
      </w:r>
      <w:r w:rsidR="0074765F" w:rsidRPr="00B44D9D">
        <w:rPr>
          <w:rFonts w:ascii="Times New Roman" w:hAnsi="Times New Roman" w:cs="Times New Roman"/>
          <w:b/>
          <w:sz w:val="24"/>
          <w:szCs w:val="24"/>
        </w:rPr>
        <w:t xml:space="preserve"> </w:t>
      </w:r>
      <w:r w:rsidR="0074765F" w:rsidRPr="00B44D9D">
        <w:rPr>
          <w:rFonts w:ascii="Times New Roman" w:hAnsi="Times New Roman" w:cs="Times New Roman"/>
          <w:b/>
          <w:sz w:val="24"/>
          <w:szCs w:val="24"/>
        </w:rPr>
        <w:tab/>
        <w:t>N.CN</w:t>
      </w:r>
    </w:p>
    <w:p w:rsidR="0074765F" w:rsidRPr="00B44D9D" w:rsidRDefault="0074765F" w:rsidP="00DE5FD9">
      <w:pPr>
        <w:spacing w:after="0" w:line="240" w:lineRule="auto"/>
        <w:rPr>
          <w:rFonts w:ascii="Times New Roman" w:hAnsi="Times New Roman" w:cs="Times New Roman"/>
          <w:sz w:val="24"/>
          <w:szCs w:val="24"/>
        </w:rPr>
      </w:pP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with complex numbers.</w:t>
      </w: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637947" w:rsidRPr="00837989" w:rsidRDefault="00637947" w:rsidP="00637947">
      <w:pPr>
        <w:autoSpaceDE w:val="0"/>
        <w:autoSpaceDN w:val="0"/>
        <w:adjustRightInd w:val="0"/>
        <w:spacing w:after="0" w:line="240" w:lineRule="auto"/>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MGSE9-12.N.CN.1 </w:t>
      </w:r>
      <w:r w:rsidRPr="00837989">
        <w:rPr>
          <w:rFonts w:ascii="Times New Roman" w:eastAsiaTheme="minorHAnsi" w:hAnsi="Times New Roman" w:cs="Times New Roman"/>
          <w:bCs/>
          <w:sz w:val="24"/>
          <w:szCs w:val="24"/>
        </w:rPr>
        <w:t xml:space="preserve">Understand there is a complex number </w:t>
      </w:r>
      <w:proofErr w:type="spellStart"/>
      <w:r w:rsidRPr="00837989">
        <w:rPr>
          <w:rFonts w:ascii="Times New Roman" w:eastAsiaTheme="minorHAnsi" w:hAnsi="Times New Roman" w:cs="Times New Roman"/>
          <w:bCs/>
          <w:sz w:val="24"/>
          <w:szCs w:val="24"/>
        </w:rPr>
        <w:t>i</w:t>
      </w:r>
      <w:proofErr w:type="spellEnd"/>
      <w:r w:rsidRPr="00837989">
        <w:rPr>
          <w:rFonts w:ascii="Times New Roman" w:eastAsiaTheme="minorHAnsi" w:hAnsi="Times New Roman" w:cs="Times New Roman"/>
          <w:bCs/>
          <w:sz w:val="24"/>
          <w:szCs w:val="24"/>
        </w:rPr>
        <w:t xml:space="preserve"> such that i</w:t>
      </w:r>
      <w:r w:rsidRPr="00837989">
        <w:rPr>
          <w:rFonts w:ascii="Times New Roman" w:eastAsiaTheme="minorHAnsi" w:hAnsi="Times New Roman" w:cs="Times New Roman"/>
          <w:bCs/>
          <w:sz w:val="24"/>
          <w:szCs w:val="24"/>
          <w:vertAlign w:val="superscript"/>
        </w:rPr>
        <w:t>2</w:t>
      </w:r>
      <w:r w:rsidRPr="00837989">
        <w:rPr>
          <w:rFonts w:ascii="Times New Roman" w:eastAsiaTheme="minorHAnsi" w:hAnsi="Times New Roman" w:cs="Times New Roman"/>
          <w:bCs/>
          <w:sz w:val="24"/>
          <w:szCs w:val="24"/>
        </w:rPr>
        <w:t xml:space="preserve"> = −1, and every complex number has the form a + bi where </w:t>
      </w:r>
      <w:proofErr w:type="gramStart"/>
      <w:r w:rsidRPr="00837989">
        <w:rPr>
          <w:rFonts w:ascii="Times New Roman" w:eastAsiaTheme="minorHAnsi" w:hAnsi="Times New Roman" w:cs="Times New Roman"/>
          <w:bCs/>
          <w:sz w:val="24"/>
          <w:szCs w:val="24"/>
        </w:rPr>
        <w:t>a and</w:t>
      </w:r>
      <w:proofErr w:type="gramEnd"/>
      <w:r w:rsidRPr="00837989">
        <w:rPr>
          <w:rFonts w:ascii="Times New Roman" w:eastAsiaTheme="minorHAnsi" w:hAnsi="Times New Roman" w:cs="Times New Roman"/>
          <w:bCs/>
          <w:sz w:val="24"/>
          <w:szCs w:val="24"/>
        </w:rPr>
        <w:t xml:space="preserve"> b are real numbers. </w:t>
      </w: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
          <w:sz w:val="24"/>
          <w:szCs w:val="24"/>
          <w:highlight w:val="yellow"/>
        </w:rPr>
      </w:pPr>
      <w:r w:rsidRPr="00B44D9D">
        <w:rPr>
          <w:rFonts w:ascii="Times New Roman" w:eastAsiaTheme="minorHAnsi" w:hAnsi="Times New Roman" w:cs="Times New Roman"/>
          <w:b/>
          <w:bCs/>
          <w:sz w:val="24"/>
          <w:szCs w:val="24"/>
        </w:rPr>
        <w:t xml:space="preserve">MGSE9-12.N.CN.2 </w:t>
      </w:r>
      <w:r w:rsidRPr="00B44D9D">
        <w:rPr>
          <w:rFonts w:ascii="Times New Roman" w:eastAsiaTheme="minorHAnsi" w:hAnsi="Times New Roman" w:cs="Times New Roman"/>
          <w:bCs/>
          <w:sz w:val="24"/>
          <w:szCs w:val="24"/>
        </w:rPr>
        <w:t>Use the relation i</w:t>
      </w:r>
      <w:r w:rsidRPr="00B44D9D">
        <w:rPr>
          <w:rFonts w:ascii="Times New Roman" w:eastAsiaTheme="minorHAnsi" w:hAnsi="Times New Roman" w:cs="Times New Roman"/>
          <w:bCs/>
          <w:sz w:val="24"/>
          <w:szCs w:val="24"/>
          <w:vertAlign w:val="superscript"/>
        </w:rPr>
        <w:t>2</w:t>
      </w:r>
      <w:r w:rsidRPr="00B44D9D">
        <w:rPr>
          <w:rFonts w:ascii="Times New Roman" w:eastAsiaTheme="minorHAnsi" w:hAnsi="Times New Roman" w:cs="Times New Roman"/>
          <w:bCs/>
          <w:sz w:val="24"/>
          <w:szCs w:val="24"/>
        </w:rPr>
        <w:t xml:space="preserve"> = –1 and the commutative, associative, and distributive properties to add, subtract, and multiply complex numbers.</w:t>
      </w:r>
      <w:r w:rsidRPr="00B44D9D">
        <w:rPr>
          <w:rFonts w:ascii="Times New Roman" w:eastAsiaTheme="minorHAnsi" w:hAnsi="Times New Roman" w:cs="Times New Roman"/>
          <w:b/>
          <w:bCs/>
          <w:sz w:val="24"/>
          <w:szCs w:val="24"/>
          <w:highlight w:val="yellow"/>
        </w:rPr>
        <w:t xml:space="preserve"> </w:t>
      </w: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837989"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MGSE9-12.N.CN.3 </w:t>
      </w:r>
      <w:r w:rsidRPr="00837989">
        <w:rPr>
          <w:rFonts w:ascii="Times New Roman" w:eastAsiaTheme="minorHAnsi" w:hAnsi="Times New Roman" w:cs="Times New Roman"/>
          <w:bCs/>
          <w:sz w:val="24"/>
          <w:szCs w:val="24"/>
        </w:rPr>
        <w:t xml:space="preserve">Find the conjugate of a complex number; use the conjugate to find the </w:t>
      </w:r>
      <w:r w:rsidRPr="00837989">
        <w:rPr>
          <w:rFonts w:ascii="Times New Roman" w:eastAsiaTheme="minorHAnsi" w:hAnsi="Times New Roman" w:cs="Times New Roman"/>
          <w:bCs/>
          <w:strike/>
          <w:sz w:val="24"/>
          <w:szCs w:val="24"/>
        </w:rPr>
        <w:t>absolute value (modulus) and</w:t>
      </w:r>
      <w:r w:rsidRPr="00837989">
        <w:rPr>
          <w:rFonts w:ascii="Times New Roman" w:eastAsiaTheme="minorHAnsi" w:hAnsi="Times New Roman" w:cs="Times New Roman"/>
          <w:bCs/>
          <w:sz w:val="24"/>
          <w:szCs w:val="24"/>
        </w:rPr>
        <w:t xml:space="preserve"> quotient of complex numbers. </w:t>
      </w:r>
    </w:p>
    <w:p w:rsidR="004F6BE1" w:rsidRDefault="004F6BE1" w:rsidP="00637947">
      <w:pPr>
        <w:autoSpaceDE w:val="0"/>
        <w:autoSpaceDN w:val="0"/>
        <w:adjustRightInd w:val="0"/>
        <w:spacing w:after="0" w:line="240" w:lineRule="auto"/>
        <w:rPr>
          <w:rFonts w:ascii="Times New Roman" w:eastAsia="Calibri" w:hAnsi="Times New Roman" w:cs="Times New Roman"/>
          <w:b/>
          <w:bCs/>
          <w:sz w:val="24"/>
          <w:szCs w:val="24"/>
          <w:u w:val="single"/>
        </w:rPr>
      </w:pPr>
    </w:p>
    <w:p w:rsidR="00637947" w:rsidRPr="00B44D9D" w:rsidRDefault="00637947" w:rsidP="00637947">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Use complex numbers in polynomial identities and equations.</w:t>
      </w:r>
    </w:p>
    <w:p w:rsidR="00637947" w:rsidRPr="00B44D9D" w:rsidRDefault="00637947" w:rsidP="00637947">
      <w:pPr>
        <w:autoSpaceDE w:val="0"/>
        <w:autoSpaceDN w:val="0"/>
        <w:adjustRightInd w:val="0"/>
        <w:spacing w:after="0" w:line="240" w:lineRule="auto"/>
        <w:rPr>
          <w:rFonts w:ascii="Times New Roman" w:eastAsia="Calibri" w:hAnsi="Times New Roman" w:cs="Times New Roman"/>
          <w:sz w:val="24"/>
          <w:szCs w:val="24"/>
        </w:rPr>
      </w:pPr>
    </w:p>
    <w:p w:rsidR="00637947" w:rsidRPr="00837989"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MGSE9-12.N.CN.7 </w:t>
      </w:r>
      <w:r w:rsidRPr="00837989">
        <w:rPr>
          <w:rFonts w:ascii="Times New Roman" w:eastAsiaTheme="minorHAnsi" w:hAnsi="Times New Roman" w:cs="Times New Roman"/>
          <w:bCs/>
          <w:sz w:val="24"/>
          <w:szCs w:val="24"/>
        </w:rPr>
        <w:t xml:space="preserve">Solve quadratic equations with real coefficients that have complex solutions by (but not limited to) square roots, completing the square, and the quadratic formula. </w:t>
      </w:r>
    </w:p>
    <w:p w:rsidR="00637947" w:rsidRPr="00B44D9D" w:rsidRDefault="00637947" w:rsidP="00637947">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p>
    <w:p w:rsidR="00637947" w:rsidRPr="00837989"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MGSE9-12.N.CN.8 </w:t>
      </w:r>
      <w:r w:rsidRPr="00837989">
        <w:rPr>
          <w:rFonts w:ascii="Times New Roman" w:eastAsiaTheme="minorHAnsi" w:hAnsi="Times New Roman" w:cs="Times New Roman"/>
          <w:bCs/>
          <w:sz w:val="24"/>
          <w:szCs w:val="24"/>
        </w:rPr>
        <w:t xml:space="preserve">Extend polynomial identities to include factoring with complex numbers. </w:t>
      </w:r>
      <w:r w:rsidRPr="00837989">
        <w:rPr>
          <w:rFonts w:ascii="Times New Roman" w:eastAsiaTheme="minorHAnsi" w:hAnsi="Times New Roman" w:cs="Times New Roman"/>
          <w:bCs/>
          <w:i/>
          <w:sz w:val="24"/>
          <w:szCs w:val="24"/>
        </w:rPr>
        <w:t>For example, rewrite x</w:t>
      </w:r>
      <w:r w:rsidRPr="00837989">
        <w:rPr>
          <w:rFonts w:ascii="Times New Roman" w:eastAsiaTheme="minorHAnsi" w:hAnsi="Times New Roman" w:cs="Times New Roman"/>
          <w:bCs/>
          <w:i/>
          <w:sz w:val="24"/>
          <w:szCs w:val="24"/>
          <w:vertAlign w:val="superscript"/>
        </w:rPr>
        <w:t>2</w:t>
      </w:r>
      <w:r w:rsidRPr="00837989">
        <w:rPr>
          <w:rFonts w:ascii="Times New Roman" w:eastAsiaTheme="minorHAnsi" w:hAnsi="Times New Roman" w:cs="Times New Roman"/>
          <w:bCs/>
          <w:i/>
          <w:sz w:val="24"/>
          <w:szCs w:val="24"/>
        </w:rPr>
        <w:t xml:space="preserve"> + 4 as (x + 2i</w:t>
      </w:r>
      <w:proofErr w:type="gramStart"/>
      <w:r w:rsidRPr="00837989">
        <w:rPr>
          <w:rFonts w:ascii="Times New Roman" w:eastAsiaTheme="minorHAnsi" w:hAnsi="Times New Roman" w:cs="Times New Roman"/>
          <w:bCs/>
          <w:i/>
          <w:sz w:val="24"/>
          <w:szCs w:val="24"/>
        </w:rPr>
        <w:t>)(</w:t>
      </w:r>
      <w:proofErr w:type="gramEnd"/>
      <w:r w:rsidRPr="00837989">
        <w:rPr>
          <w:rFonts w:ascii="Times New Roman" w:eastAsiaTheme="minorHAnsi" w:hAnsi="Times New Roman" w:cs="Times New Roman"/>
          <w:bCs/>
          <w:i/>
          <w:sz w:val="24"/>
          <w:szCs w:val="24"/>
        </w:rPr>
        <w:t xml:space="preserve">x – 2i). </w:t>
      </w:r>
    </w:p>
    <w:p w:rsidR="00637947" w:rsidRPr="00837989" w:rsidRDefault="00637947" w:rsidP="00637947">
      <w:pPr>
        <w:autoSpaceDE w:val="0"/>
        <w:autoSpaceDN w:val="0"/>
        <w:adjustRightInd w:val="0"/>
        <w:spacing w:after="0" w:line="240" w:lineRule="auto"/>
        <w:rPr>
          <w:rFonts w:ascii="Times New Roman" w:eastAsiaTheme="minorHAnsi" w:hAnsi="Times New Roman" w:cs="Times New Roman"/>
          <w:bCs/>
          <w:sz w:val="24"/>
          <w:szCs w:val="24"/>
        </w:rPr>
      </w:pPr>
    </w:p>
    <w:p w:rsidR="00637947" w:rsidRPr="00837989"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MGSE9-12.N.CN.9 </w:t>
      </w:r>
      <w:r w:rsidRPr="00837989">
        <w:rPr>
          <w:rFonts w:ascii="Times New Roman" w:eastAsiaTheme="minorHAnsi" w:hAnsi="Times New Roman" w:cs="Times New Roman"/>
          <w:bCs/>
          <w:sz w:val="24"/>
          <w:szCs w:val="24"/>
        </w:rPr>
        <w:t xml:space="preserve">Use the Fundamental Theorem of Algebra to find all roots of a polynomial equation. </w:t>
      </w:r>
    </w:p>
    <w:p w:rsidR="0089780C" w:rsidRDefault="0089780C">
      <w:pPr>
        <w:rPr>
          <w:rFonts w:ascii="Times New Roman" w:hAnsi="Times New Roman" w:cs="Times New Roman"/>
          <w:sz w:val="24"/>
          <w:szCs w:val="24"/>
        </w:rPr>
      </w:pPr>
      <w:bookmarkStart w:id="9" w:name="_Toc378323303"/>
      <w:r>
        <w:rPr>
          <w:rFonts w:ascii="Times New Roman" w:hAnsi="Times New Roman" w:cs="Times New Roman"/>
          <w:sz w:val="24"/>
          <w:szCs w:val="24"/>
        </w:rPr>
        <w:br w:type="page"/>
      </w:r>
    </w:p>
    <w:p w:rsidR="00101DF3" w:rsidRPr="00E45930" w:rsidRDefault="00101DF3" w:rsidP="00101DF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0" w:name="_Toc422647191"/>
      <w:r w:rsidRPr="00E45930">
        <w:rPr>
          <w:rFonts w:ascii="Times New Roman" w:hAnsi="Times New Roman" w:cs="Times New Roman"/>
          <w:b/>
          <w:sz w:val="28"/>
          <w:szCs w:val="28"/>
        </w:rPr>
        <w:lastRenderedPageBreak/>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Algebra</w:t>
      </w:r>
      <w:bookmarkEnd w:id="9"/>
      <w:bookmarkEnd w:id="10"/>
    </w:p>
    <w:p w:rsidR="00101DF3" w:rsidRPr="00E45930"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Expressions</w:t>
      </w:r>
      <w:r w:rsidR="00D05504">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xml:space="preserve">can be interpreted as the addition of a 5% tax to a price </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Rewriting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as 1.05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shows that adding a tax is the same as multiplying the price by a constant factor.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proofErr w:type="gramStart"/>
      <w:r w:rsidRPr="00B44D9D">
        <w:rPr>
          <w:rFonts w:ascii="Times New Roman" w:hAnsi="Times New Roman" w:cs="Times New Roman"/>
          <w:sz w:val="24"/>
          <w:szCs w:val="24"/>
        </w:rPr>
        <w:t>is</w:t>
      </w:r>
      <w:proofErr w:type="gramEnd"/>
      <w:r w:rsidRPr="00B44D9D">
        <w:rPr>
          <w:rFonts w:ascii="Times New Roman" w:hAnsi="Times New Roman" w:cs="Times New Roman"/>
          <w:sz w:val="24"/>
          <w:szCs w:val="24"/>
        </w:rPr>
        <w:t xml:space="preserve"> the sum of the simpler expressions p and 0.05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Viewing an expression as the result of operation on simpler expressions can sometimes clarify its underlying structure.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Equations and inequalities</w:t>
      </w:r>
      <w:r w:rsidR="00D05504">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Some equations have no solutions in a given number system, but have a solution in a larger system. For example, the solution of </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+ 1 = 0 is an integer, not a whole number; the solution of 2</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xml:space="preserve">+ 1 = 0 is a rational number, not an integer;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2 – 2 = 0 are real numbers, not rational numbers; and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2 + 2 = 0 are complex numbers, not real numbers.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w:t>
      </w:r>
      <w:r w:rsidRPr="00B44D9D">
        <w:rPr>
          <w:rFonts w:ascii="Times New Roman" w:hAnsi="Times New Roman" w:cs="Times New Roman"/>
          <w:i/>
          <w:iCs/>
          <w:sz w:val="24"/>
          <w:szCs w:val="24"/>
        </w:rPr>
        <w:t>b</w:t>
      </w:r>
      <w:r w:rsidRPr="00B44D9D">
        <w:rPr>
          <w:rFonts w:ascii="Times New Roman" w:hAnsi="Times New Roman" w:cs="Times New Roman"/>
          <w:sz w:val="24"/>
          <w:szCs w:val="24"/>
        </w:rPr>
        <w:t>1+</w:t>
      </w:r>
      <w:r w:rsidRPr="00B44D9D">
        <w:rPr>
          <w:rFonts w:ascii="Times New Roman" w:hAnsi="Times New Roman" w:cs="Times New Roman"/>
          <w:i/>
          <w:iCs/>
          <w:sz w:val="24"/>
          <w:szCs w:val="24"/>
        </w:rPr>
        <w:t>b</w:t>
      </w:r>
      <w:r w:rsidRPr="00B44D9D">
        <w:rPr>
          <w:rFonts w:ascii="Times New Roman" w:hAnsi="Times New Roman" w:cs="Times New Roman"/>
          <w:sz w:val="24"/>
          <w:szCs w:val="24"/>
        </w:rPr>
        <w:t>2)/2</w:t>
      </w:r>
      <w:proofErr w:type="gramStart"/>
      <w:r w:rsidRPr="00B44D9D">
        <w:rPr>
          <w:rFonts w:ascii="Times New Roman" w:hAnsi="Times New Roman" w:cs="Times New Roman"/>
          <w:sz w:val="24"/>
          <w:szCs w:val="24"/>
        </w:rPr>
        <w:t>)</w:t>
      </w:r>
      <w:r w:rsidRPr="00B44D9D">
        <w:rPr>
          <w:rFonts w:ascii="Times New Roman" w:hAnsi="Times New Roman" w:cs="Times New Roman"/>
          <w:i/>
          <w:iCs/>
          <w:sz w:val="24"/>
          <w:szCs w:val="24"/>
        </w:rPr>
        <w:t>h</w:t>
      </w:r>
      <w:proofErr w:type="gramEnd"/>
      <w:r w:rsidRPr="00B44D9D">
        <w:rPr>
          <w:rFonts w:ascii="Times New Roman" w:hAnsi="Times New Roman" w:cs="Times New Roman"/>
          <w:sz w:val="24"/>
          <w:szCs w:val="24"/>
        </w:rPr>
        <w:t xml:space="preserve">, can be solved for </w:t>
      </w:r>
      <w:r w:rsidRPr="00B44D9D">
        <w:rPr>
          <w:rFonts w:ascii="Times New Roman" w:hAnsi="Times New Roman" w:cs="Times New Roman"/>
          <w:i/>
          <w:iCs/>
          <w:sz w:val="24"/>
          <w:szCs w:val="24"/>
        </w:rPr>
        <w:t xml:space="preserve">h </w:t>
      </w:r>
      <w:r w:rsidRPr="00B44D9D">
        <w:rPr>
          <w:rFonts w:ascii="Times New Roman" w:hAnsi="Times New Roman" w:cs="Times New Roman"/>
          <w:sz w:val="24"/>
          <w:szCs w:val="24"/>
        </w:rPr>
        <w:t xml:space="preserve">using the </w:t>
      </w:r>
      <w:r w:rsidRPr="00B44D9D">
        <w:rPr>
          <w:rFonts w:ascii="Times New Roman" w:hAnsi="Times New Roman" w:cs="Times New Roman"/>
          <w:sz w:val="24"/>
          <w:szCs w:val="24"/>
        </w:rPr>
        <w:lastRenderedPageBreak/>
        <w:t>same deductive process. Inequalities can be solved by reasoning about the properties of inequality. Many, but not all, of the properties of equality continue to hold for inequalities and can be useful in solving them.</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00D05504">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101DF3" w:rsidRPr="00B44D9D" w:rsidRDefault="00101DF3" w:rsidP="00DE5FD9">
      <w:pPr>
        <w:spacing w:after="0" w:line="240" w:lineRule="auto"/>
        <w:rPr>
          <w:rFonts w:ascii="Times New Roman" w:hAnsi="Times New Roman" w:cs="Times New Roman"/>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Seeing Structure in Expressions</w:t>
      </w:r>
      <w:r w:rsidRPr="00B44D9D">
        <w:rPr>
          <w:rFonts w:ascii="Times New Roman" w:eastAsia="Calibri" w:hAnsi="Times New Roman" w:cs="Times New Roman"/>
          <w:b/>
          <w:sz w:val="24"/>
          <w:szCs w:val="24"/>
        </w:rPr>
        <w:tab/>
        <w:t xml:space="preserve">                                                                  </w:t>
      </w:r>
      <w:r w:rsidR="00541ACC"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A.SSE</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the structure of expressions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MGSE9-12.A.SSE.1 </w:t>
      </w:r>
      <w:r w:rsidRPr="00B44D9D">
        <w:rPr>
          <w:rFonts w:ascii="Times New Roman" w:eastAsiaTheme="minorHAnsi" w:hAnsi="Times New Roman" w:cs="Times New Roman"/>
          <w:bCs/>
          <w:sz w:val="24"/>
          <w:szCs w:val="24"/>
        </w:rPr>
        <w:t>Interpret expressions that represent a quantity in terms of its context.</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837989" w:rsidRDefault="00101DF3" w:rsidP="00101DF3">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MGSE9-12.A.SSE.1a </w:t>
      </w:r>
      <w:r w:rsidRPr="00837989">
        <w:rPr>
          <w:rFonts w:ascii="Times New Roman" w:eastAsiaTheme="minorHAnsi" w:hAnsi="Times New Roman" w:cs="Times New Roman"/>
          <w:sz w:val="24"/>
          <w:szCs w:val="24"/>
        </w:rPr>
        <w:t>Interpret parts of an expression, such as terms, factors, and coefficients, in context.</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sz w:val="24"/>
          <w:szCs w:val="24"/>
        </w:rPr>
      </w:pPr>
    </w:p>
    <w:p w:rsidR="00101DF3" w:rsidRPr="00837989" w:rsidRDefault="00101DF3" w:rsidP="00101DF3">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MGSE9-12.A.SSE.1b </w:t>
      </w:r>
      <w:r w:rsidRPr="00837989">
        <w:rPr>
          <w:rFonts w:ascii="Times New Roman" w:eastAsiaTheme="minorHAnsi" w:hAnsi="Times New Roman" w:cs="Times New Roman"/>
          <w:bCs/>
          <w:sz w:val="24"/>
          <w:szCs w:val="24"/>
        </w:rPr>
        <w:t>Given situations which utilize formulas or expressions with multiple terms and/or factors, interpret the meaning (in context) of individual terms or factors.</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b/>
          <w:bCs/>
          <w:color w:val="000000"/>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color w:val="000000"/>
          <w:sz w:val="24"/>
          <w:szCs w:val="24"/>
        </w:rPr>
        <w:t xml:space="preserve">MGSE9-12.A.SSE.2 </w:t>
      </w:r>
      <w:r w:rsidRPr="00837989">
        <w:rPr>
          <w:rFonts w:ascii="Times New Roman" w:eastAsiaTheme="minorHAnsi" w:hAnsi="Times New Roman" w:cs="Times New Roman"/>
          <w:sz w:val="24"/>
          <w:szCs w:val="24"/>
        </w:rPr>
        <w:t>Use the structure of an expression to rewrite it in different equivalent forms. For example, see x</w:t>
      </w:r>
      <w:r w:rsidRPr="00837989">
        <w:rPr>
          <w:rFonts w:ascii="Times New Roman" w:eastAsiaTheme="minorHAnsi" w:hAnsi="Times New Roman" w:cs="Times New Roman"/>
          <w:sz w:val="24"/>
          <w:szCs w:val="24"/>
          <w:vertAlign w:val="superscript"/>
        </w:rPr>
        <w:t>4</w:t>
      </w:r>
      <w:r w:rsidRPr="00837989">
        <w:rPr>
          <w:rFonts w:ascii="Times New Roman" w:eastAsiaTheme="minorHAnsi" w:hAnsi="Times New Roman" w:cs="Times New Roman"/>
          <w:sz w:val="24"/>
          <w:szCs w:val="24"/>
        </w:rPr>
        <w:t xml:space="preserve"> – y</w:t>
      </w:r>
      <w:r w:rsidRPr="00837989">
        <w:rPr>
          <w:rFonts w:ascii="Times New Roman" w:eastAsiaTheme="minorHAnsi" w:hAnsi="Times New Roman" w:cs="Times New Roman"/>
          <w:sz w:val="24"/>
          <w:szCs w:val="24"/>
          <w:vertAlign w:val="superscript"/>
        </w:rPr>
        <w:t>4</w:t>
      </w:r>
      <w:r w:rsidRPr="00837989">
        <w:rPr>
          <w:rFonts w:ascii="Times New Roman" w:eastAsiaTheme="minorHAnsi" w:hAnsi="Times New Roman" w:cs="Times New Roman"/>
          <w:sz w:val="24"/>
          <w:szCs w:val="24"/>
        </w:rPr>
        <w:t xml:space="preserve"> as (x</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w:t>
      </w:r>
      <w:r w:rsidRPr="00837989">
        <w:rPr>
          <w:rFonts w:ascii="Times New Roman" w:eastAsiaTheme="minorHAnsi" w:hAnsi="Times New Roman" w:cs="Times New Roman"/>
          <w:sz w:val="24"/>
          <w:szCs w:val="24"/>
          <w:vertAlign w:val="superscript"/>
        </w:rPr>
        <w:t xml:space="preserve">2 </w:t>
      </w:r>
      <w:r w:rsidRPr="00837989">
        <w:rPr>
          <w:rFonts w:ascii="Times New Roman" w:eastAsiaTheme="minorHAnsi" w:hAnsi="Times New Roman" w:cs="Times New Roman"/>
          <w:sz w:val="24"/>
          <w:szCs w:val="24"/>
        </w:rPr>
        <w:t>- (y</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 thus recognizing it as a difference of squares that can be factored</w:t>
      </w:r>
      <w:r w:rsidR="00837989">
        <w:rPr>
          <w:rFonts w:ascii="Times New Roman" w:eastAsiaTheme="minorHAnsi" w:hAnsi="Times New Roman" w:cs="Times New Roman"/>
          <w:sz w:val="24"/>
          <w:szCs w:val="24"/>
        </w:rPr>
        <w:t xml:space="preserve"> </w:t>
      </w:r>
      <w:r w:rsidRPr="00837989">
        <w:rPr>
          <w:rFonts w:ascii="Times New Roman" w:eastAsiaTheme="minorHAnsi" w:hAnsi="Times New Roman" w:cs="Times New Roman"/>
          <w:sz w:val="24"/>
          <w:szCs w:val="24"/>
        </w:rPr>
        <w:t>as (x</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 xml:space="preserve"> – y</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 (x</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 xml:space="preserve"> + y</w:t>
      </w:r>
      <w:r w:rsidRPr="00837989">
        <w:rPr>
          <w:rFonts w:ascii="Times New Roman" w:eastAsiaTheme="minorHAnsi" w:hAnsi="Times New Roman" w:cs="Times New Roman"/>
          <w:sz w:val="24"/>
          <w:szCs w:val="24"/>
          <w:vertAlign w:val="superscript"/>
        </w:rPr>
        <w:t>2</w:t>
      </w:r>
      <w:r w:rsidRPr="00837989">
        <w:rPr>
          <w:rFonts w:ascii="Times New Roman" w:eastAsiaTheme="minorHAnsi" w:hAnsi="Times New Roman" w:cs="Times New Roman"/>
          <w:sz w:val="24"/>
          <w:szCs w:val="24"/>
        </w:rPr>
        <w:t>).</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Write expressions in equivalent forms to solve problems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Default="00101DF3" w:rsidP="00101DF3">
      <w:pPr>
        <w:autoSpaceDE w:val="0"/>
        <w:autoSpaceDN w:val="0"/>
        <w:adjustRightInd w:val="0"/>
        <w:spacing w:after="0" w:line="240" w:lineRule="auto"/>
        <w:jc w:val="both"/>
        <w:rPr>
          <w:rFonts w:ascii="Times New Roman" w:eastAsiaTheme="minorHAnsi" w:hAnsi="Times New Roman" w:cs="Times New Roman"/>
          <w:bCs/>
          <w:color w:val="000000"/>
          <w:sz w:val="24"/>
          <w:szCs w:val="24"/>
        </w:rPr>
      </w:pPr>
      <w:r w:rsidRPr="00B44D9D">
        <w:rPr>
          <w:rFonts w:ascii="Times New Roman" w:eastAsiaTheme="minorHAnsi" w:hAnsi="Times New Roman" w:cs="Times New Roman"/>
          <w:b/>
          <w:bCs/>
          <w:color w:val="000000"/>
          <w:sz w:val="24"/>
          <w:szCs w:val="24"/>
        </w:rPr>
        <w:t xml:space="preserve">MGSE9-12.A.SSE.3 </w:t>
      </w:r>
      <w:r w:rsidRPr="00B44D9D">
        <w:rPr>
          <w:rFonts w:ascii="Times New Roman" w:eastAsiaTheme="minorHAnsi" w:hAnsi="Times New Roman" w:cs="Times New Roman"/>
          <w:bCs/>
          <w:color w:val="000000"/>
          <w:sz w:val="24"/>
          <w:szCs w:val="24"/>
        </w:rPr>
        <w:t>Choose and produce an equivalent form of an expression to reveal and explain properties of the quantity represented by the expression.</w:t>
      </w:r>
    </w:p>
    <w:p w:rsidR="00142324" w:rsidRPr="00B44D9D" w:rsidRDefault="00142324" w:rsidP="00101DF3">
      <w:pPr>
        <w:autoSpaceDE w:val="0"/>
        <w:autoSpaceDN w:val="0"/>
        <w:adjustRightInd w:val="0"/>
        <w:spacing w:after="0" w:line="240" w:lineRule="auto"/>
        <w:jc w:val="both"/>
        <w:rPr>
          <w:rFonts w:ascii="Times New Roman" w:eastAsia="MS Mincho" w:hAnsi="Times New Roman" w:cs="Times New Roman"/>
          <w:b/>
          <w:bCs/>
          <w:color w:val="000000"/>
          <w:sz w:val="24"/>
          <w:szCs w:val="24"/>
          <w:vertAlign w:val="superscript"/>
        </w:rPr>
      </w:pPr>
    </w:p>
    <w:p w:rsidR="00142324" w:rsidRPr="00837989" w:rsidRDefault="00101DF3" w:rsidP="00142324">
      <w:pPr>
        <w:pStyle w:val="Default"/>
        <w:ind w:left="360"/>
        <w:jc w:val="both"/>
        <w:rPr>
          <w:rFonts w:ascii="Times New Roman" w:hAnsi="Times New Roman" w:cs="Times New Roman"/>
          <w:color w:val="auto"/>
        </w:rPr>
      </w:pPr>
      <w:r w:rsidRPr="00B44D9D">
        <w:rPr>
          <w:rFonts w:ascii="Times New Roman" w:eastAsiaTheme="minorHAnsi" w:hAnsi="Times New Roman" w:cs="Times New Roman"/>
          <w:b/>
          <w:bCs/>
        </w:rPr>
        <w:t xml:space="preserve"> </w:t>
      </w:r>
      <w:r w:rsidR="00142324" w:rsidRPr="00142324">
        <w:rPr>
          <w:rFonts w:ascii="Times New Roman" w:hAnsi="Times New Roman" w:cs="Times New Roman"/>
          <w:b/>
          <w:bCs/>
        </w:rPr>
        <w:t xml:space="preserve">MGSE9-12.A.SSE.3a </w:t>
      </w:r>
      <w:r w:rsidR="00142324" w:rsidRPr="00837989">
        <w:rPr>
          <w:rFonts w:ascii="Times New Roman" w:hAnsi="Times New Roman" w:cs="Times New Roman"/>
          <w:color w:val="auto"/>
        </w:rPr>
        <w:t xml:space="preserve">Factor any quadratic expression to reveal the zeros of the function defined by the expression. </w:t>
      </w:r>
    </w:p>
    <w:p w:rsidR="00142324" w:rsidRPr="00142324" w:rsidRDefault="00142324" w:rsidP="00142324">
      <w:pPr>
        <w:pStyle w:val="Default"/>
        <w:ind w:left="360"/>
        <w:jc w:val="both"/>
        <w:rPr>
          <w:rFonts w:ascii="Times New Roman" w:hAnsi="Times New Roman" w:cs="Times New Roman"/>
          <w:b/>
        </w:rPr>
      </w:pPr>
    </w:p>
    <w:p w:rsidR="00101DF3" w:rsidRPr="00837989" w:rsidRDefault="00142324" w:rsidP="00142324">
      <w:pPr>
        <w:autoSpaceDE w:val="0"/>
        <w:autoSpaceDN w:val="0"/>
        <w:adjustRightInd w:val="0"/>
        <w:spacing w:after="0" w:line="240" w:lineRule="auto"/>
        <w:ind w:left="360"/>
        <w:jc w:val="both"/>
        <w:rPr>
          <w:rFonts w:ascii="Times New Roman" w:hAnsi="Times New Roman" w:cs="Times New Roman"/>
          <w:sz w:val="24"/>
          <w:szCs w:val="24"/>
        </w:rPr>
      </w:pPr>
      <w:r w:rsidRPr="00142324">
        <w:rPr>
          <w:rFonts w:ascii="Times New Roman" w:hAnsi="Times New Roman" w:cs="Times New Roman"/>
          <w:b/>
          <w:bCs/>
          <w:sz w:val="24"/>
          <w:szCs w:val="24"/>
        </w:rPr>
        <w:t xml:space="preserve">MGSE9-12.A.SSE.3b </w:t>
      </w:r>
      <w:r w:rsidRPr="00837989">
        <w:rPr>
          <w:rFonts w:ascii="Times New Roman" w:hAnsi="Times New Roman" w:cs="Times New Roman"/>
          <w:sz w:val="24"/>
          <w:szCs w:val="24"/>
        </w:rPr>
        <w:t>Complete the square in a quadratic expression to reveal the maximum and minimum value of the function defined by the expression.</w:t>
      </w:r>
    </w:p>
    <w:p w:rsidR="00142324" w:rsidRPr="00142324" w:rsidRDefault="00142324" w:rsidP="00142324">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p>
    <w:p w:rsidR="005B4679" w:rsidRPr="00837989" w:rsidRDefault="005B4679" w:rsidP="005B4679">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5B4679">
        <w:rPr>
          <w:rFonts w:ascii="Times New Roman" w:eastAsiaTheme="minorHAnsi" w:hAnsi="Times New Roman" w:cs="Times New Roman"/>
          <w:b/>
          <w:bCs/>
          <w:color w:val="000000"/>
          <w:sz w:val="24"/>
          <w:szCs w:val="24"/>
        </w:rPr>
        <w:t xml:space="preserve">MGSE9-12.A.SSE.3c </w:t>
      </w:r>
      <w:r w:rsidRPr="00837989">
        <w:rPr>
          <w:rFonts w:ascii="Times New Roman" w:eastAsiaTheme="minorHAnsi" w:hAnsi="Times New Roman" w:cs="Times New Roman"/>
          <w:bCs/>
          <w:sz w:val="24"/>
          <w:szCs w:val="24"/>
        </w:rPr>
        <w:t xml:space="preserve">Use the properties of exponents to transform expressions for exponential functions. </w:t>
      </w:r>
      <w:r w:rsidRPr="00837989">
        <w:rPr>
          <w:rFonts w:ascii="Times New Roman" w:eastAsiaTheme="minorHAnsi" w:hAnsi="Times New Roman" w:cs="Times New Roman"/>
          <w:bCs/>
          <w:i/>
          <w:sz w:val="24"/>
          <w:szCs w:val="24"/>
        </w:rPr>
        <w:t>For example, the expression 1.15</w:t>
      </w:r>
      <w:r w:rsidRPr="00837989">
        <w:rPr>
          <w:rFonts w:ascii="Times New Roman" w:eastAsiaTheme="minorHAnsi" w:hAnsi="Times New Roman" w:cs="Times New Roman"/>
          <w:bCs/>
          <w:i/>
          <w:sz w:val="24"/>
          <w:szCs w:val="24"/>
          <w:vertAlign w:val="superscript"/>
        </w:rPr>
        <w:t>t</w:t>
      </w:r>
      <w:r w:rsidRPr="00837989">
        <w:rPr>
          <w:rFonts w:ascii="Times New Roman" w:eastAsiaTheme="minorHAnsi" w:hAnsi="Times New Roman" w:cs="Times New Roman"/>
          <w:bCs/>
          <w:i/>
          <w:sz w:val="24"/>
          <w:szCs w:val="24"/>
        </w:rPr>
        <w:t>, where t is in years, can be rewritten as [1.15</w:t>
      </w:r>
      <w:r w:rsidRPr="00837989">
        <w:rPr>
          <w:rFonts w:ascii="Times New Roman" w:eastAsiaTheme="minorHAnsi" w:hAnsi="Times New Roman" w:cs="Times New Roman"/>
          <w:bCs/>
          <w:i/>
          <w:sz w:val="24"/>
          <w:szCs w:val="24"/>
          <w:vertAlign w:val="superscript"/>
        </w:rPr>
        <w:t>(1/12)</w:t>
      </w:r>
      <w:proofErr w:type="gramStart"/>
      <w:r w:rsidRPr="00837989">
        <w:rPr>
          <w:rFonts w:ascii="Times New Roman" w:eastAsiaTheme="minorHAnsi" w:hAnsi="Times New Roman" w:cs="Times New Roman"/>
          <w:bCs/>
          <w:i/>
          <w:sz w:val="24"/>
          <w:szCs w:val="24"/>
        </w:rPr>
        <w:t>]</w:t>
      </w:r>
      <w:r w:rsidRPr="00837989">
        <w:rPr>
          <w:rFonts w:ascii="Times New Roman" w:eastAsiaTheme="minorHAnsi" w:hAnsi="Times New Roman" w:cs="Times New Roman"/>
          <w:bCs/>
          <w:i/>
          <w:sz w:val="24"/>
          <w:szCs w:val="24"/>
          <w:vertAlign w:val="superscript"/>
        </w:rPr>
        <w:t>(</w:t>
      </w:r>
      <w:proofErr w:type="gramEnd"/>
      <w:r w:rsidRPr="00837989">
        <w:rPr>
          <w:rFonts w:ascii="Times New Roman" w:eastAsiaTheme="minorHAnsi" w:hAnsi="Times New Roman" w:cs="Times New Roman"/>
          <w:bCs/>
          <w:i/>
          <w:sz w:val="24"/>
          <w:szCs w:val="24"/>
          <w:vertAlign w:val="superscript"/>
        </w:rPr>
        <w:t>12t)</w:t>
      </w:r>
      <w:r w:rsidRPr="00837989">
        <w:rPr>
          <w:rFonts w:ascii="Times New Roman" w:eastAsiaTheme="minorHAnsi" w:hAnsi="Times New Roman" w:cs="Times New Roman"/>
          <w:bCs/>
          <w:i/>
          <w:sz w:val="24"/>
          <w:szCs w:val="24"/>
        </w:rPr>
        <w:t xml:space="preserve"> ≈ 1.012</w:t>
      </w:r>
      <w:r w:rsidRPr="00837989">
        <w:rPr>
          <w:rFonts w:ascii="Times New Roman" w:eastAsiaTheme="minorHAnsi" w:hAnsi="Times New Roman" w:cs="Times New Roman"/>
          <w:bCs/>
          <w:i/>
          <w:sz w:val="24"/>
          <w:szCs w:val="24"/>
          <w:vertAlign w:val="superscript"/>
        </w:rPr>
        <w:t>(12t)</w:t>
      </w:r>
      <w:r w:rsidRPr="00837989">
        <w:rPr>
          <w:rFonts w:ascii="Times New Roman" w:eastAsiaTheme="minorHAnsi" w:hAnsi="Times New Roman" w:cs="Times New Roman"/>
          <w:bCs/>
          <w:i/>
          <w:sz w:val="24"/>
          <w:szCs w:val="24"/>
        </w:rPr>
        <w:t xml:space="preserve"> to reveal the approximate equivalent monthly interest rate if the annual rate is 15%.</w:t>
      </w:r>
    </w:p>
    <w:p w:rsidR="005B4679" w:rsidRPr="005B4679" w:rsidRDefault="005B4679" w:rsidP="005B4679">
      <w:pPr>
        <w:autoSpaceDE w:val="0"/>
        <w:autoSpaceDN w:val="0"/>
        <w:adjustRightInd w:val="0"/>
        <w:spacing w:after="0" w:line="240" w:lineRule="auto"/>
        <w:ind w:left="360"/>
        <w:jc w:val="both"/>
        <w:rPr>
          <w:rFonts w:ascii="Times New Roman" w:eastAsiaTheme="minorHAnsi" w:hAnsi="Times New Roman" w:cs="Times New Roman"/>
          <w:bCs/>
          <w:color w:val="000000"/>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bCs/>
          <w:i/>
          <w:sz w:val="24"/>
          <w:szCs w:val="24"/>
        </w:rPr>
      </w:pPr>
      <w:r w:rsidRPr="00B44D9D">
        <w:rPr>
          <w:rFonts w:ascii="Times New Roman" w:eastAsiaTheme="minorHAnsi" w:hAnsi="Times New Roman" w:cs="Times New Roman"/>
          <w:b/>
          <w:bCs/>
          <w:sz w:val="24"/>
          <w:szCs w:val="24"/>
        </w:rPr>
        <w:t xml:space="preserve">MGSE9-12.A.SSE.4 </w:t>
      </w:r>
      <w:r w:rsidRPr="00B44D9D">
        <w:rPr>
          <w:rFonts w:ascii="Times New Roman" w:eastAsiaTheme="minorHAnsi" w:hAnsi="Times New Roman" w:cs="Times New Roman"/>
          <w:bCs/>
          <w:sz w:val="24"/>
          <w:szCs w:val="24"/>
        </w:rPr>
        <w:t>Derive the formula for the sum of a finite geometric series</w:t>
      </w:r>
      <w:r w:rsidR="0089780C">
        <w:rPr>
          <w:rFonts w:ascii="Times New Roman" w:eastAsiaTheme="minorHAnsi" w:hAnsi="Times New Roman" w:cs="Times New Roman"/>
          <w:bCs/>
          <w:sz w:val="24"/>
          <w:szCs w:val="24"/>
        </w:rPr>
        <w:t xml:space="preserve"> (when the common ratio </w:t>
      </w:r>
      <w:r w:rsidR="00DE5FD9">
        <w:rPr>
          <w:rFonts w:ascii="Times New Roman" w:eastAsiaTheme="minorHAnsi" w:hAnsi="Times New Roman" w:cs="Times New Roman"/>
          <w:bCs/>
          <w:sz w:val="24"/>
          <w:szCs w:val="24"/>
        </w:rPr>
        <w:t>is not</w:t>
      </w:r>
      <w:r w:rsidRPr="00B44D9D">
        <w:rPr>
          <w:rFonts w:ascii="Times New Roman" w:eastAsiaTheme="minorHAnsi" w:hAnsi="Times New Roman" w:cs="Times New Roman"/>
          <w:bCs/>
          <w:sz w:val="24"/>
          <w:szCs w:val="24"/>
        </w:rPr>
        <w:t xml:space="preserve"> 1), and use the formula to solve problems. </w:t>
      </w:r>
      <w:r w:rsidRPr="00B44D9D">
        <w:rPr>
          <w:rFonts w:ascii="Times New Roman" w:eastAsiaTheme="minorHAnsi" w:hAnsi="Times New Roman" w:cs="Times New Roman"/>
          <w:bCs/>
          <w:i/>
          <w:sz w:val="24"/>
          <w:szCs w:val="24"/>
        </w:rPr>
        <w:t>For example, calculate mortgage payments.</w:t>
      </w:r>
      <w:r w:rsidR="00DE5FD9">
        <w:rPr>
          <w:rFonts w:ascii="Times New Roman" w:eastAsiaTheme="minorHAnsi" w:hAnsi="Times New Roman" w:cs="Times New Roman"/>
          <w:b/>
          <w:bCs/>
          <w:i/>
          <w:sz w:val="24"/>
          <w:szCs w:val="24"/>
        </w:rPr>
        <w:t xml:space="preserve"> </w:t>
      </w:r>
    </w:p>
    <w:p w:rsidR="00142324" w:rsidRDefault="00142324" w:rsidP="00DE5FD9">
      <w:pPr>
        <w:autoSpaceDE w:val="0"/>
        <w:autoSpaceDN w:val="0"/>
        <w:adjustRightInd w:val="0"/>
        <w:spacing w:after="0" w:line="240" w:lineRule="auto"/>
        <w:jc w:val="both"/>
        <w:rPr>
          <w:rFonts w:ascii="Times New Roman" w:eastAsiaTheme="minorHAnsi" w:hAnsi="Times New Roman" w:cs="Times New Roman"/>
          <w:b/>
          <w:bCs/>
          <w:i/>
          <w:sz w:val="24"/>
          <w:szCs w:val="24"/>
        </w:rPr>
      </w:pPr>
    </w:p>
    <w:p w:rsidR="00101DF3" w:rsidRPr="00B44D9D" w:rsidRDefault="00101DF3" w:rsidP="00101DF3">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 xml:space="preserve">Arithmetic with Polynomials and Rational Expressions                         </w:t>
      </w:r>
      <w:r w:rsidR="00541ACC" w:rsidRPr="00B44D9D">
        <w:rPr>
          <w:rFonts w:ascii="Times New Roman" w:eastAsia="Calibri" w:hAnsi="Times New Roman" w:cs="Times New Roman"/>
          <w:b/>
          <w:sz w:val="24"/>
          <w:szCs w:val="24"/>
          <w:highlight w:val="lightGray"/>
        </w:rPr>
        <w:t xml:space="preserve">                            </w:t>
      </w:r>
      <w:r w:rsidR="00541ACC" w:rsidRPr="00B44D9D">
        <w:rPr>
          <w:rFonts w:ascii="Times New Roman" w:eastAsia="Calibri" w:hAnsi="Times New Roman" w:cs="Times New Roman"/>
          <w:b/>
          <w:sz w:val="24"/>
          <w:szCs w:val="24"/>
          <w:highlight w:val="lightGray"/>
        </w:rPr>
        <w:tab/>
        <w:t xml:space="preserve"> </w:t>
      </w:r>
      <w:r w:rsidRPr="00B44D9D">
        <w:rPr>
          <w:rFonts w:ascii="Times New Roman" w:eastAsia="Calibri" w:hAnsi="Times New Roman" w:cs="Times New Roman"/>
          <w:b/>
          <w:sz w:val="24"/>
          <w:szCs w:val="24"/>
          <w:highlight w:val="lightGray"/>
        </w:rPr>
        <w:t>A.APR</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on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MGSE9-12.A.APR.1 </w:t>
      </w:r>
      <w:r w:rsidRPr="00837989">
        <w:rPr>
          <w:rFonts w:ascii="Times New Roman" w:eastAsiaTheme="minorHAnsi" w:hAnsi="Times New Roman" w:cs="Times New Roman"/>
          <w:sz w:val="24"/>
          <w:szCs w:val="24"/>
        </w:rPr>
        <w:t>Add, subtract, and multiply polynomials; understand that polynomials form a system analogous to the integers in that they are closed under these operations.</w:t>
      </w:r>
      <w:r w:rsidRPr="00837989">
        <w:rPr>
          <w:rFonts w:ascii="Times New Roman" w:eastAsiaTheme="minorHAnsi" w:hAnsi="Times New Roman" w:cs="Times New Roman"/>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the relationship between zeros and factors of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MGSE9-12.A.APR.2 </w:t>
      </w:r>
      <w:r w:rsidRPr="00B44D9D">
        <w:rPr>
          <w:rFonts w:ascii="Times New Roman" w:eastAsiaTheme="minorHAnsi" w:hAnsi="Times New Roman" w:cs="Times New Roman"/>
          <w:bCs/>
          <w:sz w:val="24"/>
          <w:szCs w:val="24"/>
        </w:rPr>
        <w:t xml:space="preserve">Know and apply the Remainder Theorem: For a polynomial p(x) and a number a, the remainder on division by x – a is </w:t>
      </w:r>
      <w:proofErr w:type="gramStart"/>
      <w:r w:rsidRPr="00B44D9D">
        <w:rPr>
          <w:rFonts w:ascii="Times New Roman" w:eastAsiaTheme="minorHAnsi" w:hAnsi="Times New Roman" w:cs="Times New Roman"/>
          <w:bCs/>
          <w:sz w:val="24"/>
          <w:szCs w:val="24"/>
        </w:rPr>
        <w:t>p(</w:t>
      </w:r>
      <w:proofErr w:type="gramEnd"/>
      <w:r w:rsidRPr="00B44D9D">
        <w:rPr>
          <w:rFonts w:ascii="Times New Roman" w:eastAsiaTheme="minorHAnsi" w:hAnsi="Times New Roman" w:cs="Times New Roman"/>
          <w:bCs/>
          <w:sz w:val="24"/>
          <w:szCs w:val="24"/>
        </w:rPr>
        <w:t>a), so p(a) = 0 if and only if (x – a) is a factor of p(x).</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B44D9D" w:rsidRDefault="00101DF3" w:rsidP="00B44D9D">
      <w:pPr>
        <w:autoSpaceDE w:val="0"/>
        <w:autoSpaceDN w:val="0"/>
        <w:adjustRightInd w:val="0"/>
        <w:spacing w:after="0" w:line="240" w:lineRule="auto"/>
        <w:jc w:val="both"/>
        <w:rPr>
          <w:rFonts w:eastAsiaTheme="minorHAnsi" w:cs="Times New Roman"/>
          <w:b/>
          <w:sz w:val="20"/>
          <w:szCs w:val="20"/>
        </w:rPr>
      </w:pPr>
      <w:r w:rsidRPr="00B44D9D">
        <w:rPr>
          <w:rFonts w:ascii="Times New Roman" w:eastAsiaTheme="minorHAnsi" w:hAnsi="Times New Roman" w:cs="Times New Roman"/>
          <w:b/>
          <w:bCs/>
          <w:sz w:val="24"/>
          <w:szCs w:val="24"/>
        </w:rPr>
        <w:t xml:space="preserve">MGSE9-12.A.APR.3 </w:t>
      </w:r>
      <w:r w:rsidRPr="00B44D9D">
        <w:rPr>
          <w:rFonts w:ascii="Times New Roman" w:eastAsiaTheme="minorHAnsi" w:hAnsi="Times New Roman" w:cs="Times New Roman"/>
          <w:bCs/>
          <w:sz w:val="24"/>
          <w:szCs w:val="24"/>
        </w:rPr>
        <w:t>Identify zeros of polynomials when suitable factorizations are available, and use the zeros to construct a rough graph of the function defined by the polynomial.</w:t>
      </w:r>
      <w:r w:rsidRPr="00B44D9D">
        <w:rPr>
          <w:rFonts w:ascii="Times New Roman" w:eastAsiaTheme="minorHAnsi" w:hAnsi="Times New Roman" w:cs="Times New Roman"/>
          <w:b/>
          <w:bCs/>
          <w:sz w:val="24"/>
          <w:szCs w:val="24"/>
        </w:rPr>
        <w:t xml:space="preserve"> </w:t>
      </w:r>
    </w:p>
    <w:p w:rsidR="00B44D9D" w:rsidRDefault="00B44D9D" w:rsidP="00B44D9D">
      <w:pPr>
        <w:autoSpaceDE w:val="0"/>
        <w:autoSpaceDN w:val="0"/>
        <w:adjustRightInd w:val="0"/>
        <w:spacing w:after="0" w:line="240" w:lineRule="auto"/>
        <w:jc w:val="both"/>
        <w:rPr>
          <w:rFonts w:eastAsiaTheme="minorHAnsi" w:cs="Times New Roman"/>
          <w:b/>
          <w:sz w:val="20"/>
          <w:szCs w:val="20"/>
        </w:rPr>
      </w:pPr>
    </w:p>
    <w:p w:rsidR="00101DF3" w:rsidRPr="00B44D9D" w:rsidRDefault="00101DF3" w:rsidP="00B44D9D">
      <w:pPr>
        <w:autoSpaceDE w:val="0"/>
        <w:autoSpaceDN w:val="0"/>
        <w:adjustRightInd w:val="0"/>
        <w:spacing w:after="0" w:line="240" w:lineRule="auto"/>
        <w:jc w:val="both"/>
        <w:rPr>
          <w:rFonts w:eastAsiaTheme="minorHAnsi" w:cs="Times New Roman"/>
          <w:b/>
          <w:color w:val="000000"/>
          <w:sz w:val="20"/>
          <w:szCs w:val="20"/>
        </w:rPr>
      </w:pPr>
      <w:r w:rsidRPr="00B44D9D">
        <w:rPr>
          <w:rFonts w:ascii="Times New Roman" w:eastAsia="Calibri" w:hAnsi="Times New Roman" w:cs="Times New Roman"/>
          <w:b/>
          <w:bCs/>
          <w:sz w:val="24"/>
          <w:szCs w:val="24"/>
          <w:u w:val="single"/>
        </w:rPr>
        <w:t>Use polynomial identities to solve problems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5E1D76" w:rsidRPr="005E1D76" w:rsidRDefault="005E1D76" w:rsidP="005E1D76">
      <w:pPr>
        <w:autoSpaceDE w:val="0"/>
        <w:autoSpaceDN w:val="0"/>
        <w:adjustRightInd w:val="0"/>
        <w:spacing w:after="0" w:line="240" w:lineRule="auto"/>
        <w:jc w:val="both"/>
        <w:rPr>
          <w:rFonts w:ascii="Times New Roman" w:eastAsiaTheme="minorHAnsi" w:hAnsi="Times New Roman" w:cs="Times New Roman"/>
          <w:b/>
          <w:i/>
          <w:sz w:val="24"/>
          <w:szCs w:val="24"/>
        </w:rPr>
      </w:pPr>
      <w:r w:rsidRPr="005E1D76">
        <w:rPr>
          <w:rFonts w:ascii="Times New Roman" w:eastAsiaTheme="minorHAnsi" w:hAnsi="Times New Roman" w:cs="Times New Roman"/>
          <w:b/>
          <w:bCs/>
          <w:sz w:val="24"/>
          <w:szCs w:val="24"/>
        </w:rPr>
        <w:t xml:space="preserve">MGSE9-12.A.APR.4 </w:t>
      </w:r>
      <w:r w:rsidRPr="005E1D76">
        <w:rPr>
          <w:rFonts w:ascii="Times New Roman" w:eastAsiaTheme="minorHAnsi" w:hAnsi="Times New Roman" w:cs="Times New Roman"/>
          <w:bCs/>
          <w:sz w:val="24"/>
          <w:szCs w:val="24"/>
        </w:rPr>
        <w:t xml:space="preserve">Prove polynomial identities and use them to describe numerical relationships. </w:t>
      </w:r>
      <w:r w:rsidRPr="005E1D76">
        <w:rPr>
          <w:rFonts w:ascii="Times New Roman" w:eastAsiaTheme="minorHAnsi" w:hAnsi="Times New Roman" w:cs="Times New Roman"/>
          <w:bCs/>
          <w:i/>
          <w:sz w:val="24"/>
          <w:szCs w:val="24"/>
        </w:rPr>
        <w:t>For example, the polynomial identity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(2xy</w:t>
      </w:r>
      <w:proofErr w:type="gramStart"/>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proofErr w:type="gramEnd"/>
      <w:r w:rsidRPr="005E1D76">
        <w:rPr>
          <w:rFonts w:ascii="Times New Roman" w:eastAsiaTheme="minorHAnsi" w:hAnsi="Times New Roman" w:cs="Times New Roman"/>
          <w:bCs/>
          <w:i/>
          <w:sz w:val="24"/>
          <w:szCs w:val="24"/>
        </w:rPr>
        <w:t xml:space="preserve"> can be used to generate Pythagorean triples.</w:t>
      </w:r>
      <w:r w:rsidRPr="005E1D76">
        <w:rPr>
          <w:rFonts w:ascii="Times New Roman" w:eastAsiaTheme="minorHAnsi" w:hAnsi="Times New Roman" w:cs="Times New Roman"/>
          <w:b/>
          <w:bCs/>
          <w:i/>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MGSE9-12.A.APR.5 </w:t>
      </w:r>
      <w:r w:rsidRPr="00837989">
        <w:rPr>
          <w:rFonts w:ascii="Times New Roman" w:eastAsiaTheme="minorHAnsi" w:hAnsi="Times New Roman" w:cs="Times New Roman"/>
          <w:bCs/>
          <w:sz w:val="24"/>
          <w:szCs w:val="24"/>
        </w:rPr>
        <w:t>Know and apply that the Binomial Theorem gives the expansion of (x + y</w:t>
      </w:r>
      <w:proofErr w:type="gramStart"/>
      <w:r w:rsidRPr="00837989">
        <w:rPr>
          <w:rFonts w:ascii="Times New Roman" w:eastAsiaTheme="minorHAnsi" w:hAnsi="Times New Roman" w:cs="Times New Roman"/>
          <w:bCs/>
          <w:sz w:val="24"/>
          <w:szCs w:val="24"/>
        </w:rPr>
        <w:t>)</w:t>
      </w:r>
      <w:r w:rsidRPr="00837989">
        <w:rPr>
          <w:rFonts w:ascii="Times New Roman" w:eastAsiaTheme="minorHAnsi" w:hAnsi="Times New Roman" w:cs="Times New Roman"/>
          <w:bCs/>
          <w:sz w:val="24"/>
          <w:szCs w:val="24"/>
          <w:vertAlign w:val="superscript"/>
        </w:rPr>
        <w:t>n</w:t>
      </w:r>
      <w:proofErr w:type="gramEnd"/>
      <w:r w:rsidRPr="00837989">
        <w:rPr>
          <w:rFonts w:ascii="Times New Roman" w:eastAsiaTheme="minorHAnsi" w:hAnsi="Times New Roman" w:cs="Times New Roman"/>
          <w:bCs/>
          <w:sz w:val="24"/>
          <w:szCs w:val="24"/>
        </w:rPr>
        <w:t xml:space="preserve"> in powers of x and y for a positive integer n, where x and y are any numbers, with coefficients determined using Pascal’s Triangle.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r w:rsidRPr="00B44D9D">
        <w:rPr>
          <w:rFonts w:ascii="Times New Roman" w:eastAsia="Calibri" w:hAnsi="Times New Roman" w:cs="Times New Roman"/>
          <w:b/>
          <w:bCs/>
          <w:sz w:val="24"/>
          <w:szCs w:val="24"/>
          <w:u w:val="single"/>
        </w:rPr>
        <w:t>Rewrite rational expressions</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MGSE9-12.A.APR.6 </w:t>
      </w:r>
      <w:r w:rsidRPr="00837989">
        <w:rPr>
          <w:rFonts w:ascii="Times New Roman" w:eastAsiaTheme="minorHAnsi" w:hAnsi="Times New Roman" w:cs="Times New Roman"/>
          <w:bCs/>
          <w:sz w:val="24"/>
          <w:szCs w:val="24"/>
        </w:rPr>
        <w:t xml:space="preserve">Rewrite simple rational expressions in different forms using inspection, long division, or a computer algebra system; write a(x)/b(x) in the form q(x) + r(x)/b(x), where a(x), b(x), q(x), and r(x) are polynomials with the degree of r(x) less than the degree of b(x). </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42324" w:rsidRDefault="00101DF3" w:rsidP="00142324">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MGSE9-12.A.APR.7 </w:t>
      </w:r>
      <w:r w:rsidRPr="00B44D9D">
        <w:rPr>
          <w:rFonts w:ascii="Times New Roman" w:eastAsiaTheme="minorHAnsi" w:hAnsi="Times New Roman" w:cs="Times New Roman"/>
          <w:bCs/>
          <w:sz w:val="24"/>
          <w:szCs w:val="24"/>
        </w:rPr>
        <w:t>Understand that rational expressions form a system analogous to the rational numbers, closed under addition, subtraction, multiplication, and division by a nonzero rational expression; add, subtract, multiply, and divide rational expressions.</w:t>
      </w:r>
      <w:r w:rsidR="00142324">
        <w:rPr>
          <w:rFonts w:ascii="Times New Roman" w:eastAsiaTheme="minorHAnsi" w:hAnsi="Times New Roman" w:cs="Times New Roman"/>
          <w:b/>
          <w:bCs/>
          <w:sz w:val="24"/>
          <w:szCs w:val="24"/>
        </w:rPr>
        <w:t xml:space="preserve"> </w:t>
      </w:r>
      <w:r w:rsidR="00142324">
        <w:rPr>
          <w:rFonts w:ascii="Times New Roman" w:eastAsiaTheme="minorHAnsi" w:hAnsi="Times New Roman" w:cs="Times New Roman"/>
          <w:b/>
          <w:bCs/>
          <w:sz w:val="24"/>
          <w:szCs w:val="24"/>
        </w:rPr>
        <w:br w:type="page"/>
      </w: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lastRenderedPageBreak/>
        <w:t xml:space="preserve">Creating Equations                                                                    </w:t>
      </w:r>
      <w:r w:rsid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ab/>
        <w:t xml:space="preserve">              A.CED</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Create equations that describe numbers or relationships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MGSE9-12.A.CED.1 </w:t>
      </w:r>
      <w:r w:rsidRPr="00837989">
        <w:rPr>
          <w:rFonts w:ascii="Times New Roman" w:eastAsiaTheme="minorHAnsi" w:hAnsi="Times New Roman" w:cs="Times New Roman"/>
          <w:sz w:val="24"/>
          <w:szCs w:val="24"/>
        </w:rPr>
        <w:t xml:space="preserve">Create equations and inequalities in one variable and use them to solve problems. Include equations arising from linear, quadratic, simple </w:t>
      </w:r>
      <w:proofErr w:type="gramStart"/>
      <w:r w:rsidRPr="00837989">
        <w:rPr>
          <w:rFonts w:ascii="Times New Roman" w:eastAsiaTheme="minorHAnsi" w:hAnsi="Times New Roman" w:cs="Times New Roman"/>
          <w:sz w:val="24"/>
          <w:szCs w:val="24"/>
        </w:rPr>
        <w:t>rational,</w:t>
      </w:r>
      <w:proofErr w:type="gramEnd"/>
      <w:r w:rsidRPr="00837989">
        <w:rPr>
          <w:rFonts w:ascii="Times New Roman" w:eastAsiaTheme="minorHAnsi" w:hAnsi="Times New Roman" w:cs="Times New Roman"/>
          <w:sz w:val="24"/>
          <w:szCs w:val="24"/>
        </w:rPr>
        <w:t xml:space="preserve"> and exponential functions </w:t>
      </w:r>
      <w:r w:rsidRPr="00837989">
        <w:rPr>
          <w:rFonts w:ascii="Times New Roman" w:eastAsiaTheme="minorHAnsi" w:hAnsi="Times New Roman" w:cs="Times New Roman"/>
          <w:strike/>
          <w:sz w:val="24"/>
          <w:szCs w:val="24"/>
        </w:rPr>
        <w:t>(integer inputs only)</w:t>
      </w:r>
      <w:r w:rsidRPr="00837989">
        <w:rPr>
          <w:rFonts w:ascii="Times New Roman" w:eastAsiaTheme="minorHAnsi" w:hAnsi="Times New Roman" w:cs="Times New Roman"/>
          <w:sz w:val="24"/>
          <w:szCs w:val="24"/>
        </w:rPr>
        <w:t>.</w:t>
      </w:r>
      <w:r w:rsidR="00DE5FD9" w:rsidRPr="00837989">
        <w:rPr>
          <w:rFonts w:ascii="Times New Roman" w:eastAsiaTheme="minorHAnsi" w:hAnsi="Times New Roman" w:cs="Times New Roman"/>
          <w:sz w:val="24"/>
          <w:szCs w:val="24"/>
        </w:rPr>
        <w:t xml:space="preserve"> </w:t>
      </w:r>
    </w:p>
    <w:p w:rsidR="00142324" w:rsidRDefault="00142324"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MGSE9-12.A.CED.2 </w:t>
      </w:r>
      <w:r w:rsidRPr="00837989">
        <w:rPr>
          <w:rFonts w:ascii="Times New Roman" w:eastAsiaTheme="minorHAnsi" w:hAnsi="Times New Roman" w:cs="Times New Roman"/>
          <w:sz w:val="24"/>
          <w:szCs w:val="24"/>
        </w:rPr>
        <w:t xml:space="preserve">Create linear, quadratic,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837989">
        <w:rPr>
          <w:rFonts w:ascii="Times New Roman" w:eastAsiaTheme="minorHAnsi" w:hAnsi="Times New Roman" w:cs="Times New Roman"/>
          <w:sz w:val="24"/>
          <w:szCs w:val="24"/>
        </w:rPr>
        <w:t>P(</w:t>
      </w:r>
      <w:proofErr w:type="gramEnd"/>
      <w:r w:rsidRPr="00837989">
        <w:rPr>
          <w:rFonts w:ascii="Times New Roman" w:eastAsiaTheme="minorHAnsi" w:hAnsi="Times New Roman" w:cs="Times New Roman"/>
          <w:sz w:val="24"/>
          <w:szCs w:val="24"/>
        </w:rPr>
        <w:t>1 + r/n)</w:t>
      </w:r>
      <w:proofErr w:type="spellStart"/>
      <w:r w:rsidRPr="00837989">
        <w:rPr>
          <w:rFonts w:ascii="Times New Roman" w:eastAsiaTheme="minorHAnsi" w:hAnsi="Times New Roman" w:cs="Times New Roman"/>
          <w:sz w:val="24"/>
          <w:szCs w:val="24"/>
          <w:vertAlign w:val="superscript"/>
        </w:rPr>
        <w:t>nt</w:t>
      </w:r>
      <w:proofErr w:type="spellEnd"/>
      <w:r w:rsidRPr="00837989">
        <w:rPr>
          <w:rFonts w:ascii="Times New Roman" w:eastAsiaTheme="minorHAnsi" w:hAnsi="Times New Roman" w:cs="Times New Roman"/>
          <w:sz w:val="24"/>
          <w:szCs w:val="24"/>
        </w:rPr>
        <w:t xml:space="preserve"> has multiple variables.)</w:t>
      </w: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MGSE9-12.A.CED.3 </w:t>
      </w:r>
      <w:r w:rsidRPr="00837989">
        <w:rPr>
          <w:rFonts w:ascii="Times New Roman" w:eastAsiaTheme="minorHAnsi" w:hAnsi="Times New Roman" w:cs="Times New Roman"/>
          <w:sz w:val="24"/>
          <w:szCs w:val="24"/>
        </w:rPr>
        <w:t>Represent constraints by equations or inequalities, and by systems of equation and/or inequalities, and interpret data points as possible (i.e. a solution) or not possible (i.e. a non-solution) under the established constraints.</w:t>
      </w: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i/>
          <w:sz w:val="24"/>
          <w:szCs w:val="24"/>
        </w:rPr>
      </w:pPr>
      <w:r w:rsidRPr="00B44D9D">
        <w:rPr>
          <w:rFonts w:ascii="Times New Roman" w:eastAsiaTheme="minorHAnsi" w:hAnsi="Times New Roman" w:cs="Times New Roman"/>
          <w:b/>
          <w:bCs/>
          <w:sz w:val="24"/>
          <w:szCs w:val="24"/>
        </w:rPr>
        <w:t xml:space="preserve">MGSE9-12.A.CED.4 </w:t>
      </w:r>
      <w:r w:rsidRPr="00837989">
        <w:rPr>
          <w:rFonts w:ascii="Times New Roman" w:eastAsiaTheme="minorHAnsi" w:hAnsi="Times New Roman" w:cs="Times New Roman"/>
          <w:sz w:val="24"/>
          <w:szCs w:val="24"/>
        </w:rPr>
        <w:t xml:space="preserve">Rearrange formulas to highlight a quantity of interest using the same reasoning as in solving equations.  </w:t>
      </w:r>
      <w:r w:rsidRPr="00837989">
        <w:rPr>
          <w:rFonts w:ascii="Times New Roman" w:eastAsiaTheme="minorHAnsi" w:hAnsi="Times New Roman" w:cs="Times New Roman"/>
          <w:bCs/>
          <w:i/>
          <w:sz w:val="24"/>
          <w:szCs w:val="24"/>
        </w:rPr>
        <w:t xml:space="preserve">Examples: Rearrange Ohm’s law V = IR to highlight resistance R; </w:t>
      </w:r>
      <w:r w:rsidRPr="00837989">
        <w:rPr>
          <w:rFonts w:ascii="Times New Roman" w:eastAsiaTheme="minorHAnsi" w:hAnsi="Times New Roman" w:cs="Times New Roman"/>
          <w:i/>
          <w:sz w:val="24"/>
          <w:szCs w:val="24"/>
        </w:rPr>
        <w:t xml:space="preserve">Rearrange area of a circle formula A </w:t>
      </w:r>
      <w:proofErr w:type="gramStart"/>
      <w:r w:rsidRPr="00837989">
        <w:rPr>
          <w:rFonts w:ascii="Times New Roman" w:eastAsiaTheme="minorHAnsi" w:hAnsi="Times New Roman" w:cs="Times New Roman"/>
          <w:i/>
          <w:sz w:val="24"/>
          <w:szCs w:val="24"/>
        </w:rPr>
        <w:t>=  π</w:t>
      </w:r>
      <w:proofErr w:type="gramEnd"/>
      <w:r w:rsidRPr="00837989">
        <w:rPr>
          <w:rFonts w:ascii="Times New Roman" w:eastAsiaTheme="minorHAnsi" w:hAnsi="Times New Roman" w:cs="Times New Roman"/>
          <w:i/>
          <w:sz w:val="24"/>
          <w:szCs w:val="24"/>
        </w:rPr>
        <w:t xml:space="preserve"> r</w:t>
      </w:r>
      <w:r w:rsidRPr="00837989">
        <w:rPr>
          <w:rFonts w:ascii="Times New Roman" w:eastAsiaTheme="minorHAnsi" w:hAnsi="Times New Roman" w:cs="Times New Roman"/>
          <w:i/>
          <w:sz w:val="24"/>
          <w:szCs w:val="24"/>
          <w:vertAlign w:val="superscript"/>
        </w:rPr>
        <w:t>2</w:t>
      </w:r>
      <w:r w:rsidRPr="00837989">
        <w:rPr>
          <w:rFonts w:ascii="Times New Roman" w:eastAsiaTheme="minorHAnsi" w:hAnsi="Times New Roman" w:cs="Times New Roman"/>
          <w:i/>
          <w:sz w:val="24"/>
          <w:szCs w:val="24"/>
        </w:rPr>
        <w:t xml:space="preserve"> to highlight the radius r.</w:t>
      </w:r>
    </w:p>
    <w:p w:rsidR="00101DF3" w:rsidRPr="00837989"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 xml:space="preserve">Reasoning with Equations and Inequalities </w:t>
      </w:r>
      <w:r w:rsidRPr="00B44D9D">
        <w:rPr>
          <w:rFonts w:ascii="Times New Roman" w:eastAsia="Calibri" w:hAnsi="Times New Roman" w:cs="Times New Roman"/>
          <w:b/>
          <w:sz w:val="24"/>
          <w:szCs w:val="24"/>
        </w:rPr>
        <w:tab/>
        <w:t>A.REI</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solving equations as a process of reasoning and explain the reasoning</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MGSE9-12.A.REI.2 </w:t>
      </w:r>
      <w:r w:rsidRPr="00B44D9D">
        <w:rPr>
          <w:rFonts w:ascii="Times New Roman" w:eastAsiaTheme="minorHAnsi" w:hAnsi="Times New Roman" w:cs="Times New Roman"/>
          <w:bCs/>
          <w:sz w:val="24"/>
          <w:szCs w:val="24"/>
        </w:rPr>
        <w:t>Solve simple rational and radical equations in one variable, and give examples showing how extraneous solutions may arise.</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Solve equations and inequalities in one variable</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B44D9D" w:rsidRDefault="00101DF3"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r w:rsidRPr="00B44D9D">
        <w:rPr>
          <w:rFonts w:ascii="Times New Roman" w:eastAsiaTheme="minorHAnsi" w:hAnsi="Times New Roman" w:cs="Times New Roman"/>
          <w:b/>
          <w:bCs/>
          <w:color w:val="000000"/>
          <w:sz w:val="24"/>
          <w:szCs w:val="24"/>
        </w:rPr>
        <w:t xml:space="preserve">MGSE9-12.A.REI.4 </w:t>
      </w:r>
      <w:r w:rsidRPr="00B44D9D">
        <w:rPr>
          <w:rFonts w:ascii="Times New Roman" w:eastAsiaTheme="minorHAnsi" w:hAnsi="Times New Roman" w:cs="Times New Roman"/>
          <w:bCs/>
          <w:color w:val="000000"/>
          <w:sz w:val="24"/>
          <w:szCs w:val="24"/>
        </w:rPr>
        <w:t xml:space="preserve">Solve quadratic equations in one variable. </w:t>
      </w:r>
    </w:p>
    <w:p w:rsidR="00B44D9D" w:rsidRDefault="00B44D9D"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p>
    <w:p w:rsidR="00142324" w:rsidRPr="00837989" w:rsidRDefault="00142324" w:rsidP="00B44D9D">
      <w:pPr>
        <w:tabs>
          <w:tab w:val="left" w:pos="360"/>
        </w:tabs>
        <w:autoSpaceDE w:val="0"/>
        <w:autoSpaceDN w:val="0"/>
        <w:adjustRightInd w:val="0"/>
        <w:spacing w:after="0" w:line="240" w:lineRule="auto"/>
        <w:ind w:left="360"/>
        <w:jc w:val="both"/>
        <w:rPr>
          <w:rFonts w:ascii="Times New Roman" w:hAnsi="Times New Roman" w:cs="Times New Roman"/>
          <w:sz w:val="24"/>
          <w:szCs w:val="24"/>
        </w:rPr>
      </w:pPr>
      <w:r w:rsidRPr="00142324">
        <w:rPr>
          <w:rFonts w:ascii="Times New Roman" w:hAnsi="Times New Roman" w:cs="Times New Roman"/>
          <w:b/>
          <w:bCs/>
          <w:sz w:val="24"/>
          <w:szCs w:val="24"/>
        </w:rPr>
        <w:t xml:space="preserve">MGSE9-12.A.REI.4a </w:t>
      </w:r>
      <w:r w:rsidRPr="00837989">
        <w:rPr>
          <w:rFonts w:ascii="Times New Roman" w:hAnsi="Times New Roman" w:cs="Times New Roman"/>
          <w:sz w:val="24"/>
          <w:szCs w:val="24"/>
        </w:rPr>
        <w:t>Use the method of completing the square to transform any quadratic equation in x into an equation of the form (x – p</w:t>
      </w:r>
      <w:proofErr w:type="gramStart"/>
      <w:r w:rsidRPr="00837989">
        <w:rPr>
          <w:rFonts w:ascii="Times New Roman" w:hAnsi="Times New Roman" w:cs="Times New Roman"/>
          <w:sz w:val="24"/>
          <w:szCs w:val="24"/>
        </w:rPr>
        <w:t>)</w:t>
      </w:r>
      <w:r w:rsidRPr="00837989">
        <w:rPr>
          <w:rFonts w:ascii="Times New Roman" w:hAnsi="Times New Roman" w:cs="Times New Roman"/>
          <w:sz w:val="24"/>
          <w:szCs w:val="24"/>
          <w:vertAlign w:val="superscript"/>
        </w:rPr>
        <w:t>2</w:t>
      </w:r>
      <w:proofErr w:type="gramEnd"/>
      <w:r w:rsidRPr="00837989">
        <w:rPr>
          <w:rFonts w:ascii="Times New Roman" w:hAnsi="Times New Roman" w:cs="Times New Roman"/>
          <w:sz w:val="24"/>
          <w:szCs w:val="24"/>
        </w:rPr>
        <w:t xml:space="preserve"> = q that has the same solutions.  Derive the quadratic formula from ax</w:t>
      </w:r>
      <w:r w:rsidRPr="00837989">
        <w:rPr>
          <w:rFonts w:ascii="Times New Roman" w:hAnsi="Times New Roman" w:cs="Times New Roman"/>
          <w:sz w:val="24"/>
          <w:szCs w:val="24"/>
          <w:vertAlign w:val="superscript"/>
        </w:rPr>
        <w:t>2</w:t>
      </w:r>
      <w:r w:rsidRPr="00837989">
        <w:rPr>
          <w:rFonts w:ascii="Times New Roman" w:hAnsi="Times New Roman" w:cs="Times New Roman"/>
          <w:sz w:val="24"/>
          <w:szCs w:val="24"/>
        </w:rPr>
        <w:t xml:space="preserve"> + </w:t>
      </w:r>
      <w:proofErr w:type="spellStart"/>
      <w:r w:rsidRPr="00837989">
        <w:rPr>
          <w:rFonts w:ascii="Times New Roman" w:hAnsi="Times New Roman" w:cs="Times New Roman"/>
          <w:sz w:val="24"/>
          <w:szCs w:val="24"/>
        </w:rPr>
        <w:t>bx</w:t>
      </w:r>
      <w:proofErr w:type="spellEnd"/>
      <w:r w:rsidRPr="00837989">
        <w:rPr>
          <w:rFonts w:ascii="Times New Roman" w:hAnsi="Times New Roman" w:cs="Times New Roman"/>
          <w:sz w:val="24"/>
          <w:szCs w:val="24"/>
        </w:rPr>
        <w:t xml:space="preserve"> + c = 0.</w:t>
      </w:r>
    </w:p>
    <w:p w:rsidR="00142324" w:rsidRPr="00837989" w:rsidRDefault="00142324" w:rsidP="00B44D9D">
      <w:pPr>
        <w:tabs>
          <w:tab w:val="left" w:pos="360"/>
        </w:tabs>
        <w:autoSpaceDE w:val="0"/>
        <w:autoSpaceDN w:val="0"/>
        <w:adjustRightInd w:val="0"/>
        <w:spacing w:after="0" w:line="240" w:lineRule="auto"/>
        <w:ind w:left="360"/>
        <w:jc w:val="both"/>
        <w:rPr>
          <w:rFonts w:ascii="Times New Roman" w:eastAsia="Calibri" w:hAnsi="Times New Roman" w:cs="Times New Roman"/>
          <w:bCs/>
          <w:sz w:val="24"/>
          <w:szCs w:val="24"/>
        </w:rPr>
      </w:pPr>
    </w:p>
    <w:p w:rsidR="00101DF3" w:rsidRPr="00837989"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Calibri" w:hAnsi="Times New Roman" w:cs="Times New Roman"/>
          <w:b/>
          <w:bCs/>
          <w:sz w:val="24"/>
          <w:szCs w:val="24"/>
        </w:rPr>
        <w:t xml:space="preserve">MGSE9-12.A.REI.4b </w:t>
      </w:r>
      <w:r w:rsidRPr="00837989">
        <w:rPr>
          <w:rFonts w:ascii="Times New Roman" w:eastAsia="Calibri" w:hAnsi="Times New Roman" w:cs="Times New Roman"/>
          <w:sz w:val="24"/>
          <w:szCs w:val="24"/>
        </w:rPr>
        <w:t>Solve quadratic equations by inspection (e.g., for x</w:t>
      </w:r>
      <w:r w:rsidRPr="00837989">
        <w:rPr>
          <w:rFonts w:ascii="Times New Roman" w:eastAsia="Calibri" w:hAnsi="Times New Roman" w:cs="Times New Roman"/>
          <w:sz w:val="24"/>
          <w:szCs w:val="24"/>
          <w:vertAlign w:val="superscript"/>
        </w:rPr>
        <w:t>2</w:t>
      </w:r>
      <w:r w:rsidRPr="00837989">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837989">
        <w:rPr>
          <w:rFonts w:ascii="Times New Roman" w:eastAsia="Calibri" w:hAnsi="Times New Roman" w:cs="Times New Roman"/>
          <w:strike/>
          <w:sz w:val="24"/>
          <w:szCs w:val="24"/>
        </w:rPr>
        <w:t>(limit to real number solutions)</w:t>
      </w:r>
      <w:r w:rsidRPr="00837989">
        <w:rPr>
          <w:rFonts w:ascii="Times New Roman" w:eastAsia="Calibri" w:hAnsi="Times New Roman" w:cs="Times New Roman"/>
          <w:sz w:val="24"/>
          <w:szCs w:val="24"/>
        </w:rPr>
        <w:t>.</w:t>
      </w:r>
    </w:p>
    <w:p w:rsidR="00101DF3" w:rsidRPr="00837989"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Represent and solve equations and inequalities graphically</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Cs/>
          <w:i/>
          <w:color w:val="000000"/>
          <w:sz w:val="24"/>
          <w:szCs w:val="24"/>
        </w:rPr>
      </w:pPr>
      <w:r w:rsidRPr="00B44D9D">
        <w:rPr>
          <w:rFonts w:ascii="Times New Roman" w:eastAsiaTheme="minorHAnsi" w:hAnsi="Times New Roman" w:cs="Times New Roman"/>
          <w:b/>
          <w:bCs/>
          <w:color w:val="000000"/>
          <w:sz w:val="24"/>
          <w:szCs w:val="24"/>
        </w:rPr>
        <w:t xml:space="preserve">MGSE9-12.A.REI.11 </w:t>
      </w:r>
      <w:r w:rsidRPr="00837989">
        <w:rPr>
          <w:rFonts w:ascii="Times New Roman" w:eastAsiaTheme="minorHAnsi" w:hAnsi="Times New Roman" w:cs="Times New Roman"/>
          <w:sz w:val="24"/>
          <w:szCs w:val="24"/>
        </w:rPr>
        <w:t>Using graphs, tables, or successive approximations, show that the solution to the equation f(x) = g(x) is the x-value where the y-values of f(x) and g(x) are the same.</w:t>
      </w:r>
      <w:r w:rsidRPr="00837989">
        <w:rPr>
          <w:rFonts w:ascii="Times New Roman" w:eastAsiaTheme="minorHAnsi" w:hAnsi="Times New Roman" w:cs="Times New Roman"/>
          <w:bCs/>
          <w:i/>
          <w:sz w:val="24"/>
          <w:szCs w:val="24"/>
        </w:rPr>
        <w:t xml:space="preserve"> </w:t>
      </w:r>
      <w:r w:rsidR="00DE5FD9" w:rsidRPr="00837989">
        <w:rPr>
          <w:rFonts w:ascii="Times New Roman" w:eastAsiaTheme="minorHAnsi" w:hAnsi="Times New Roman" w:cs="Times New Roman"/>
          <w:bCs/>
          <w:i/>
          <w:sz w:val="24"/>
          <w:szCs w:val="24"/>
        </w:rPr>
        <w:br w:type="page"/>
      </w:r>
    </w:p>
    <w:p w:rsidR="00541ACC" w:rsidRPr="00DE5FD9" w:rsidRDefault="00541ACC" w:rsidP="00541AC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1" w:name="_Toc378323304"/>
      <w:bookmarkStart w:id="12" w:name="_Toc422647192"/>
      <w:r w:rsidRPr="00DE5FD9">
        <w:rPr>
          <w:rFonts w:ascii="Times New Roman" w:hAnsi="Times New Roman" w:cs="Times New Roman"/>
          <w:b/>
          <w:sz w:val="28"/>
          <w:szCs w:val="28"/>
        </w:rPr>
        <w:lastRenderedPageBreak/>
        <w:t>Mathematics | High School</w:t>
      </w:r>
      <w:r w:rsidR="00216078">
        <w:rPr>
          <w:rFonts w:ascii="Times New Roman" w:hAnsi="Times New Roman" w:cs="Times New Roman"/>
          <w:b/>
          <w:sz w:val="28"/>
          <w:szCs w:val="28"/>
        </w:rPr>
        <w:t xml:space="preserve"> – </w:t>
      </w:r>
      <w:r w:rsidRPr="00DE5FD9">
        <w:rPr>
          <w:rFonts w:ascii="Times New Roman" w:hAnsi="Times New Roman" w:cs="Times New Roman"/>
          <w:b/>
          <w:sz w:val="28"/>
          <w:szCs w:val="28"/>
        </w:rPr>
        <w:t>Functions</w:t>
      </w:r>
      <w:bookmarkEnd w:id="11"/>
      <w:bookmarkEnd w:id="12"/>
    </w:p>
    <w:p w:rsidR="00541ACC" w:rsidRPr="00541ACC"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B44D9D">
        <w:rPr>
          <w:rFonts w:ascii="Times New Roman" w:hAnsi="Times New Roman" w:cs="Times New Roman"/>
          <w:i/>
          <w:iCs/>
          <w:sz w:val="24"/>
          <w:szCs w:val="24"/>
        </w:rPr>
        <w:t>v</w:t>
      </w:r>
      <w:r w:rsidRPr="00B44D9D">
        <w:rPr>
          <w:rFonts w:ascii="Times New Roman" w:hAnsi="Times New Roman" w:cs="Times New Roman"/>
          <w:sz w:val="24"/>
          <w:szCs w:val="24"/>
        </w:rPr>
        <w:t xml:space="preserve">; the rule </w:t>
      </w:r>
      <w:proofErr w:type="gramStart"/>
      <w:r w:rsidRPr="00B44D9D">
        <w:rPr>
          <w:rFonts w:ascii="Times New Roman" w:hAnsi="Times New Roman" w:cs="Times New Roman"/>
          <w:i/>
          <w:iCs/>
          <w:sz w:val="24"/>
          <w:szCs w:val="24"/>
        </w:rPr>
        <w:t>T</w:t>
      </w:r>
      <w:r w:rsidRPr="00B44D9D">
        <w:rPr>
          <w:rFonts w:ascii="Times New Roman" w:hAnsi="Times New Roman" w:cs="Times New Roman"/>
          <w:sz w:val="24"/>
          <w:szCs w:val="24"/>
        </w:rPr>
        <w:t>(</w:t>
      </w:r>
      <w:proofErr w:type="gramEnd"/>
      <w:r w:rsidRPr="00B44D9D">
        <w:rPr>
          <w:rFonts w:ascii="Times New Roman" w:hAnsi="Times New Roman" w:cs="Times New Roman"/>
          <w:i/>
          <w:iCs/>
          <w:sz w:val="24"/>
          <w:szCs w:val="24"/>
        </w:rPr>
        <w:t>v</w:t>
      </w:r>
      <w:r w:rsidRPr="00B44D9D">
        <w:rPr>
          <w:rFonts w:ascii="Times New Roman" w:hAnsi="Times New Roman" w:cs="Times New Roman"/>
          <w:sz w:val="24"/>
          <w:szCs w:val="24"/>
        </w:rPr>
        <w:t>) = 100/</w:t>
      </w:r>
      <w:r w:rsidRPr="00B44D9D">
        <w:rPr>
          <w:rFonts w:ascii="Times New Roman" w:hAnsi="Times New Roman" w:cs="Times New Roman"/>
          <w:i/>
          <w:iCs/>
          <w:sz w:val="24"/>
          <w:szCs w:val="24"/>
        </w:rPr>
        <w:t xml:space="preserve">v </w:t>
      </w:r>
      <w:r w:rsidRPr="00B44D9D">
        <w:rPr>
          <w:rFonts w:ascii="Times New Roman" w:hAnsi="Times New Roman" w:cs="Times New Roman"/>
          <w:sz w:val="24"/>
          <w:szCs w:val="24"/>
        </w:rPr>
        <w:t xml:space="preserve">expresses this relationship algebraically and defines a function whose name is </w:t>
      </w:r>
      <w:r w:rsidRPr="00B44D9D">
        <w:rPr>
          <w:rFonts w:ascii="Times New Roman" w:hAnsi="Times New Roman" w:cs="Times New Roman"/>
          <w:i/>
          <w:iCs/>
          <w:sz w:val="24"/>
          <w:szCs w:val="24"/>
        </w:rPr>
        <w:t>T</w:t>
      </w:r>
      <w:r w:rsidRPr="00B44D9D">
        <w:rPr>
          <w:rFonts w:ascii="Times New Roman" w:hAnsi="Times New Roman" w:cs="Times New Roman"/>
          <w:sz w:val="24"/>
          <w:szCs w:val="24"/>
        </w:rPr>
        <w:t>.</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B44D9D">
        <w:rPr>
          <w:rFonts w:ascii="Times New Roman" w:hAnsi="Times New Roman" w:cs="Times New Roman"/>
          <w:i/>
          <w:iCs/>
          <w:sz w:val="24"/>
          <w:szCs w:val="24"/>
        </w:rPr>
        <w:t>f</w:t>
      </w:r>
      <w:r w:rsidRPr="00B44D9D">
        <w:rPr>
          <w:rFonts w:ascii="Times New Roman" w:hAnsi="Times New Roman" w:cs="Times New Roman"/>
          <w:sz w:val="24"/>
          <w:szCs w:val="24"/>
        </w:rPr>
        <w:t>(</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 =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xml:space="preserve">+ </w:t>
      </w:r>
      <w:proofErr w:type="spellStart"/>
      <w:r w:rsidRPr="00B44D9D">
        <w:rPr>
          <w:rFonts w:ascii="Times New Roman" w:hAnsi="Times New Roman" w:cs="Times New Roman"/>
          <w:i/>
          <w:iCs/>
          <w:sz w:val="24"/>
          <w:szCs w:val="24"/>
        </w:rPr>
        <w:t>bx</w:t>
      </w:r>
      <w:proofErr w:type="spellEnd"/>
      <w:r w:rsidRPr="00B44D9D">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r w:rsidRPr="00B44D9D">
        <w:rPr>
          <w:rFonts w:ascii="Times New Roman" w:hAnsi="Times New Roman" w:cs="Times New Roman"/>
          <w:b/>
          <w:bCs/>
          <w:sz w:val="24"/>
          <w:szCs w:val="24"/>
        </w:rPr>
        <w:t>Connections to Expressions, Equations, Modeling, and Coordinates</w:t>
      </w:r>
      <w:r w:rsidR="00CB35D7">
        <w:rPr>
          <w:rFonts w:ascii="Times New Roman" w:hAnsi="Times New Roman" w:cs="Times New Roman"/>
          <w:b/>
          <w:bCs/>
          <w:sz w:val="24"/>
          <w:szCs w:val="24"/>
        </w:rPr>
        <w:t>:</w:t>
      </w:r>
    </w:p>
    <w:p w:rsidR="00E45930" w:rsidRDefault="00541ACC" w:rsidP="00E4593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E45930" w:rsidRDefault="00E45930">
      <w:pPr>
        <w:rPr>
          <w:rFonts w:ascii="Times New Roman" w:hAnsi="Times New Roman" w:cs="Times New Roman"/>
          <w:sz w:val="24"/>
          <w:szCs w:val="24"/>
        </w:rPr>
      </w:pPr>
      <w:r>
        <w:rPr>
          <w:rFonts w:ascii="Times New Roman" w:hAnsi="Times New Roman" w:cs="Times New Roman"/>
          <w:sz w:val="24"/>
          <w:szCs w:val="24"/>
        </w:rPr>
        <w:br w:type="page"/>
      </w: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Interpreting Functions</w:t>
      </w:r>
      <w:r w:rsidRPr="00B44D9D">
        <w:rPr>
          <w:rFonts w:ascii="Times New Roman" w:eastAsia="Calibri" w:hAnsi="Times New Roman" w:cs="Times New Roman"/>
          <w:b/>
          <w:sz w:val="24"/>
          <w:szCs w:val="24"/>
          <w:highlight w:val="lightGray"/>
        </w:rPr>
        <w:tab/>
        <w:t>F.IF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functions that arise in applications in terms of the context</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216078" w:rsidRDefault="00541ACC" w:rsidP="00216078">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Arial" w:hAnsi="Times New Roman" w:cs="Times New Roman"/>
          <w:b/>
          <w:color w:val="000000"/>
          <w:sz w:val="24"/>
          <w:szCs w:val="24"/>
        </w:rPr>
        <w:t>MGSE9-12.F.IF.4</w:t>
      </w:r>
      <w:r w:rsidRPr="00B44D9D">
        <w:rPr>
          <w:rFonts w:ascii="Times New Roman" w:eastAsia="Arial" w:hAnsi="Times New Roman" w:cs="Times New Roman"/>
          <w:color w:val="000000"/>
          <w:sz w:val="24"/>
          <w:szCs w:val="24"/>
        </w:rPr>
        <w:t xml:space="preserve"> </w:t>
      </w:r>
      <w:r w:rsidRPr="00837989">
        <w:rPr>
          <w:rFonts w:ascii="Times New Roman" w:eastAsia="Arial" w:hAnsi="Times New Roman" w:cs="Times New Roman"/>
          <w:sz w:val="24"/>
          <w:szCs w:val="24"/>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837989">
        <w:rPr>
          <w:rFonts w:ascii="Times New Roman" w:eastAsia="Arial" w:hAnsi="Times New Roman" w:cs="Times New Roman"/>
          <w:strike/>
          <w:sz w:val="24"/>
          <w:szCs w:val="24"/>
        </w:rPr>
        <w:t>and periodicity</w:t>
      </w:r>
      <w:r w:rsidRPr="00837989">
        <w:rPr>
          <w:rFonts w:ascii="Times New Roman" w:eastAsia="Arial" w:hAnsi="Times New Roman" w:cs="Times New Roman"/>
          <w:sz w:val="24"/>
          <w:szCs w:val="24"/>
        </w:rPr>
        <w:t>.</w:t>
      </w:r>
      <w:r w:rsidR="00216078">
        <w:rPr>
          <w:rFonts w:ascii="Times New Roman" w:eastAsiaTheme="minorHAnsi" w:hAnsi="Times New Roman" w:cs="Times New Roman"/>
          <w:b/>
          <w:color w:val="000000"/>
          <w:sz w:val="24"/>
          <w:szCs w:val="24"/>
        </w:rPr>
        <w:t xml:space="preserve"> </w:t>
      </w:r>
    </w:p>
    <w:p w:rsidR="00E45930" w:rsidRDefault="00E45930" w:rsidP="00216078">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MGSE9-12.F.IF.5 </w:t>
      </w:r>
      <w:r w:rsidRPr="00B44D9D">
        <w:rPr>
          <w:rFonts w:ascii="Times New Roman" w:eastAsiaTheme="minorHAnsi" w:hAnsi="Times New Roman" w:cs="Times New Roman"/>
          <w:bCs/>
          <w:color w:val="000000"/>
          <w:sz w:val="24"/>
          <w:szCs w:val="24"/>
        </w:rPr>
        <w:t xml:space="preserve">Relate the domain of a function to its graph and, where applicable, to the quantitative relationship it describes. </w:t>
      </w:r>
      <w:r w:rsidRPr="00B44D9D">
        <w:rPr>
          <w:rFonts w:ascii="Times New Roman" w:eastAsiaTheme="minorHAnsi" w:hAnsi="Times New Roman" w:cs="Times New Roman"/>
          <w:bCs/>
          <w:i/>
          <w:color w:val="000000"/>
          <w:sz w:val="24"/>
          <w:szCs w:val="24"/>
        </w:rPr>
        <w:t>For example, if the function h(n) gives the number of person-hours it takes to assemble n engines in a factory, then the positive integers would be an appropriate domain for the function.</w:t>
      </w:r>
    </w:p>
    <w:p w:rsidR="00541ACC" w:rsidRPr="00B44D9D" w:rsidRDefault="00541ACC" w:rsidP="00541ACC">
      <w:pPr>
        <w:autoSpaceDE w:val="0"/>
        <w:autoSpaceDN w:val="0"/>
        <w:adjustRightInd w:val="0"/>
        <w:spacing w:after="0" w:line="240" w:lineRule="auto"/>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MGSE9-12.F.IF.6 </w:t>
      </w:r>
      <w:r w:rsidRPr="00B44D9D">
        <w:rPr>
          <w:rFonts w:ascii="Times New Roman" w:eastAsiaTheme="minorHAnsi" w:hAnsi="Times New Roman" w:cs="Times New Roman"/>
          <w:bCs/>
          <w:color w:val="000000"/>
          <w:sz w:val="24"/>
          <w:szCs w:val="24"/>
        </w:rPr>
        <w:t xml:space="preserve">Calculate and interpret the average rate of change of a function (presented symbolically or as a table) over a specified interval. Estimate the rate of change from a graph.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Analyze functions using different representations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837989"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MGSE9-12.F.IF.7 </w:t>
      </w:r>
      <w:r w:rsidRPr="00837989">
        <w:rPr>
          <w:rFonts w:ascii="Times New Roman" w:eastAsiaTheme="minorHAnsi" w:hAnsi="Times New Roman" w:cs="Times New Roman"/>
          <w:bCs/>
          <w:sz w:val="24"/>
          <w:szCs w:val="24"/>
        </w:rPr>
        <w:t>Graph functions expressed algebraically and show key features of the graph both by hand and by using technology.</w:t>
      </w:r>
    </w:p>
    <w:p w:rsidR="00541ACC" w:rsidRPr="00837989"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BF7B05" w:rsidRPr="00837989" w:rsidRDefault="00BF7B05" w:rsidP="00541ACC">
      <w:pPr>
        <w:autoSpaceDE w:val="0"/>
        <w:autoSpaceDN w:val="0"/>
        <w:adjustRightInd w:val="0"/>
        <w:spacing w:after="0" w:line="240" w:lineRule="auto"/>
        <w:ind w:left="360"/>
        <w:jc w:val="both"/>
        <w:rPr>
          <w:rFonts w:ascii="Times New Roman" w:hAnsi="Times New Roman" w:cs="Times New Roman"/>
          <w:sz w:val="24"/>
          <w:szCs w:val="24"/>
        </w:rPr>
      </w:pPr>
      <w:r w:rsidRPr="00BF7B05">
        <w:rPr>
          <w:rFonts w:ascii="Times New Roman" w:hAnsi="Times New Roman" w:cs="Times New Roman"/>
          <w:b/>
          <w:bCs/>
          <w:sz w:val="24"/>
          <w:szCs w:val="24"/>
        </w:rPr>
        <w:t xml:space="preserve">MGSE9-12.F.IF.7a </w:t>
      </w:r>
      <w:r w:rsidRPr="00837989">
        <w:rPr>
          <w:rFonts w:ascii="Times New Roman" w:hAnsi="Times New Roman" w:cs="Times New Roman"/>
          <w:sz w:val="24"/>
          <w:szCs w:val="24"/>
        </w:rPr>
        <w:t xml:space="preserve">Graph </w:t>
      </w:r>
      <w:r w:rsidRPr="00837989">
        <w:rPr>
          <w:rFonts w:ascii="Times New Roman" w:hAnsi="Times New Roman" w:cs="Times New Roman"/>
          <w:strike/>
          <w:sz w:val="24"/>
          <w:szCs w:val="24"/>
        </w:rPr>
        <w:t>linear and</w:t>
      </w:r>
      <w:r w:rsidRPr="00837989">
        <w:rPr>
          <w:rFonts w:ascii="Times New Roman" w:hAnsi="Times New Roman" w:cs="Times New Roman"/>
          <w:sz w:val="24"/>
          <w:szCs w:val="24"/>
        </w:rPr>
        <w:t xml:space="preserve"> quadratic functions and show intercepts, maxima, and minima (as determined by the function or by context).</w:t>
      </w:r>
    </w:p>
    <w:p w:rsidR="00BF7B05" w:rsidRPr="00837989" w:rsidRDefault="00BF7B05"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MGSE9-12.F.IF.7b </w:t>
      </w:r>
      <w:r w:rsidRPr="00B44D9D">
        <w:rPr>
          <w:rFonts w:ascii="Times New Roman" w:eastAsiaTheme="minorHAnsi" w:hAnsi="Times New Roman" w:cs="Times New Roman"/>
          <w:bCs/>
          <w:sz w:val="24"/>
          <w:szCs w:val="24"/>
        </w:rPr>
        <w:t>Graph square root, cube root, and piecewise-defined functions, including step functions and absolute value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MGSE9-12.F.IF.7c </w:t>
      </w:r>
      <w:r w:rsidRPr="00B44D9D">
        <w:rPr>
          <w:rFonts w:ascii="Times New Roman" w:eastAsiaTheme="minorHAnsi" w:hAnsi="Times New Roman" w:cs="Times New Roman"/>
          <w:bCs/>
          <w:sz w:val="24"/>
          <w:szCs w:val="24"/>
        </w:rPr>
        <w:t>Graph polynomial functions, identifying zeros when suitable factorizations are available, and showing end behavior.</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MGSE9-12.F.IF.7d </w:t>
      </w:r>
      <w:r w:rsidRPr="00B44D9D">
        <w:rPr>
          <w:rFonts w:ascii="Times New Roman" w:eastAsiaTheme="minorHAnsi" w:hAnsi="Times New Roman" w:cs="Times New Roman"/>
          <w:bCs/>
          <w:sz w:val="24"/>
          <w:szCs w:val="24"/>
        </w:rPr>
        <w:t xml:space="preserve">Graph rational functions, identifying zeros and asymptotes when suitable factorizations are </w:t>
      </w:r>
      <w:proofErr w:type="gramStart"/>
      <w:r w:rsidRPr="00B44D9D">
        <w:rPr>
          <w:rFonts w:ascii="Times New Roman" w:eastAsiaTheme="minorHAnsi" w:hAnsi="Times New Roman" w:cs="Times New Roman"/>
          <w:bCs/>
          <w:sz w:val="24"/>
          <w:szCs w:val="24"/>
        </w:rPr>
        <w:t>available,</w:t>
      </w:r>
      <w:proofErr w:type="gramEnd"/>
      <w:r w:rsidRPr="00B44D9D">
        <w:rPr>
          <w:rFonts w:ascii="Times New Roman" w:eastAsiaTheme="minorHAnsi" w:hAnsi="Times New Roman" w:cs="Times New Roman"/>
          <w:bCs/>
          <w:sz w:val="24"/>
          <w:szCs w:val="24"/>
        </w:rPr>
        <w:t xml:space="preserve"> and showing end behavior.</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Arial" w:hAnsi="Times New Roman" w:cs="Times New Roman"/>
          <w:b/>
          <w:color w:val="000000"/>
          <w:sz w:val="24"/>
          <w:szCs w:val="24"/>
        </w:rPr>
        <w:t>MGSE9-12.F.IF.7e</w:t>
      </w:r>
      <w:r w:rsidRPr="00B44D9D">
        <w:rPr>
          <w:rFonts w:ascii="Times New Roman" w:eastAsia="Arial" w:hAnsi="Times New Roman" w:cs="Times New Roman"/>
          <w:color w:val="000000"/>
          <w:sz w:val="24"/>
          <w:szCs w:val="24"/>
        </w:rPr>
        <w:t xml:space="preserve"> </w:t>
      </w:r>
      <w:r w:rsidRPr="00B44D9D">
        <w:rPr>
          <w:rFonts w:ascii="Times New Roman" w:eastAsia="Arial" w:hAnsi="Times New Roman" w:cs="Times New Roman"/>
          <w:bCs/>
          <w:color w:val="000000"/>
          <w:sz w:val="24"/>
          <w:szCs w:val="24"/>
        </w:rPr>
        <w:t xml:space="preserve">Graph exponential and logarithmic functions, showing intercepts and end behavior, </w:t>
      </w:r>
      <w:r w:rsidRPr="00B44D9D">
        <w:rPr>
          <w:rFonts w:ascii="Times New Roman" w:eastAsia="Arial" w:hAnsi="Times New Roman" w:cs="Times New Roman"/>
          <w:bCs/>
          <w:strike/>
          <w:color w:val="000000"/>
          <w:sz w:val="24"/>
          <w:szCs w:val="24"/>
        </w:rPr>
        <w:t>and trigonometric functions, showing period, midline, and amplitude.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MGSE9-12.F.IF.8 </w:t>
      </w:r>
      <w:r w:rsidRPr="00B44D9D">
        <w:rPr>
          <w:rFonts w:ascii="Times New Roman" w:eastAsiaTheme="minorHAnsi" w:hAnsi="Times New Roman" w:cs="Times New Roman"/>
          <w:bCs/>
          <w:color w:val="000000"/>
          <w:sz w:val="24"/>
          <w:szCs w:val="24"/>
        </w:rPr>
        <w:t>Write a function defined by an expression in different but equivalent forms to reveal and explain different properties of the function.</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BF7B05" w:rsidRDefault="00BF7B05" w:rsidP="00BF7B05">
      <w:pPr>
        <w:autoSpaceDE w:val="0"/>
        <w:autoSpaceDN w:val="0"/>
        <w:adjustRightInd w:val="0"/>
        <w:spacing w:after="0" w:line="240" w:lineRule="auto"/>
        <w:ind w:left="360"/>
        <w:jc w:val="both"/>
        <w:rPr>
          <w:rFonts w:ascii="Times New Roman" w:eastAsiaTheme="minorHAnsi" w:hAnsi="Times New Roman" w:cs="Times New Roman"/>
          <w:b/>
          <w:bCs/>
          <w:sz w:val="24"/>
          <w:szCs w:val="24"/>
        </w:rPr>
      </w:pPr>
      <w:r w:rsidRPr="00BF7B05">
        <w:rPr>
          <w:rFonts w:ascii="Times New Roman" w:hAnsi="Times New Roman" w:cs="Times New Roman"/>
          <w:b/>
          <w:bCs/>
          <w:sz w:val="24"/>
          <w:szCs w:val="24"/>
        </w:rPr>
        <w:t xml:space="preserve">MGSE9-12.F.IF.8a </w:t>
      </w:r>
      <w:r w:rsidRPr="00837989">
        <w:rPr>
          <w:rFonts w:ascii="Times New Roman" w:hAnsi="Times New Roman" w:cs="Times New Roman"/>
          <w:bCs/>
          <w:sz w:val="24"/>
          <w:szCs w:val="24"/>
        </w:rPr>
        <w:t xml:space="preserve">Use the process of factoring and completing the square in a quadratic function to show zeros, extreme values, and symmetry of the graph, and interpret these in terms of a context. </w:t>
      </w:r>
      <w:r w:rsidRPr="00837989">
        <w:rPr>
          <w:rFonts w:ascii="Times New Roman" w:hAnsi="Times New Roman" w:cs="Times New Roman"/>
          <w:bCs/>
          <w:i/>
          <w:sz w:val="24"/>
          <w:szCs w:val="24"/>
        </w:rPr>
        <w:t>For example, compare and contrast quadratic functions in standard, vertex, and intercept forms.</w:t>
      </w:r>
      <w:r w:rsidRPr="00837989">
        <w:rPr>
          <w:rFonts w:ascii="Times New Roman" w:eastAsiaTheme="minorHAnsi" w:hAnsi="Times New Roman" w:cs="Times New Roman"/>
          <w:bCs/>
          <w:sz w:val="24"/>
          <w:szCs w:val="24"/>
        </w:rPr>
        <w:t xml:space="preserve"> </w:t>
      </w:r>
      <w:r>
        <w:rPr>
          <w:rFonts w:ascii="Times New Roman" w:eastAsiaTheme="minorHAnsi" w:hAnsi="Times New Roman" w:cs="Times New Roman"/>
          <w:b/>
          <w:bCs/>
          <w:sz w:val="24"/>
          <w:szCs w:val="24"/>
        </w:rPr>
        <w:br w:type="page"/>
      </w:r>
    </w:p>
    <w:p w:rsidR="0004729B" w:rsidRDefault="00541ACC" w:rsidP="00541ACC">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lastRenderedPageBreak/>
        <w:t xml:space="preserve">MGSE9-12.F.IF.8b </w:t>
      </w:r>
      <w:r w:rsidRPr="00B44D9D">
        <w:rPr>
          <w:rFonts w:ascii="Times New Roman" w:eastAsiaTheme="minorHAnsi" w:hAnsi="Times New Roman" w:cs="Times New Roman"/>
          <w:bCs/>
          <w:sz w:val="24"/>
          <w:szCs w:val="24"/>
        </w:rPr>
        <w:t xml:space="preserve">Use the properties of exponents to interpret expressions for exponential functions. </w:t>
      </w:r>
      <w:r w:rsidRPr="00B44D9D">
        <w:rPr>
          <w:rFonts w:ascii="Times New Roman" w:eastAsiaTheme="minorHAnsi" w:hAnsi="Times New Roman" w:cs="Times New Roman"/>
          <w:bCs/>
          <w:i/>
          <w:sz w:val="24"/>
          <w:szCs w:val="24"/>
        </w:rPr>
        <w:t>For example, identify percent rate of change in functions such as y = (1.02</w:t>
      </w:r>
      <w:proofErr w:type="gramStart"/>
      <w:r w:rsidRPr="00B44D9D">
        <w:rPr>
          <w:rFonts w:ascii="Times New Roman" w:eastAsiaTheme="minorHAnsi" w:hAnsi="Times New Roman" w:cs="Times New Roman"/>
          <w:bCs/>
          <w:i/>
          <w:sz w:val="24"/>
          <w:szCs w:val="24"/>
        </w:rPr>
        <w:t>)</w:t>
      </w:r>
      <w:r w:rsidRPr="00B44D9D">
        <w:rPr>
          <w:rFonts w:ascii="Times New Roman" w:eastAsiaTheme="minorHAnsi" w:hAnsi="Times New Roman" w:cs="Times New Roman"/>
          <w:bCs/>
          <w:i/>
          <w:sz w:val="24"/>
          <w:szCs w:val="24"/>
          <w:vertAlign w:val="superscript"/>
        </w:rPr>
        <w:t>t</w:t>
      </w:r>
      <w:proofErr w:type="gramEnd"/>
      <w:r w:rsidRPr="00B44D9D">
        <w:rPr>
          <w:rFonts w:ascii="Times New Roman" w:eastAsiaTheme="minorHAnsi" w:hAnsi="Times New Roman" w:cs="Times New Roman"/>
          <w:bCs/>
          <w:i/>
          <w:sz w:val="24"/>
          <w:szCs w:val="24"/>
        </w:rPr>
        <w:t>, y = (0.97)</w:t>
      </w:r>
      <w:r w:rsidRPr="00B44D9D">
        <w:rPr>
          <w:rFonts w:ascii="Times New Roman" w:eastAsiaTheme="minorHAnsi" w:hAnsi="Times New Roman" w:cs="Times New Roman"/>
          <w:bCs/>
          <w:i/>
          <w:sz w:val="24"/>
          <w:szCs w:val="24"/>
          <w:vertAlign w:val="superscript"/>
        </w:rPr>
        <w:t>t</w:t>
      </w:r>
      <w:r w:rsidRPr="00B44D9D">
        <w:rPr>
          <w:rFonts w:ascii="Times New Roman" w:eastAsiaTheme="minorHAnsi" w:hAnsi="Times New Roman" w:cs="Times New Roman"/>
          <w:bCs/>
          <w:i/>
          <w:sz w:val="24"/>
          <w:szCs w:val="24"/>
        </w:rPr>
        <w:t>, y = (1.01)</w:t>
      </w:r>
      <w:r w:rsidRPr="00B44D9D">
        <w:rPr>
          <w:rFonts w:ascii="Times New Roman" w:eastAsiaTheme="minorHAnsi" w:hAnsi="Times New Roman" w:cs="Times New Roman"/>
          <w:bCs/>
          <w:i/>
          <w:sz w:val="24"/>
          <w:szCs w:val="24"/>
          <w:vertAlign w:val="superscript"/>
        </w:rPr>
        <w:t>(12t)</w:t>
      </w:r>
      <w:r w:rsidRPr="00B44D9D">
        <w:rPr>
          <w:rFonts w:ascii="Times New Roman" w:eastAsiaTheme="minorHAnsi" w:hAnsi="Times New Roman" w:cs="Times New Roman"/>
          <w:bCs/>
          <w:i/>
          <w:sz w:val="24"/>
          <w:szCs w:val="24"/>
        </w:rPr>
        <w:t>, y = (1.2)</w:t>
      </w:r>
      <w:r w:rsidRPr="00B44D9D">
        <w:rPr>
          <w:rFonts w:ascii="Times New Roman" w:eastAsiaTheme="minorHAnsi" w:hAnsi="Times New Roman" w:cs="Times New Roman"/>
          <w:bCs/>
          <w:i/>
          <w:sz w:val="24"/>
          <w:szCs w:val="24"/>
          <w:vertAlign w:val="superscript"/>
        </w:rPr>
        <w:t>(t/10)</w:t>
      </w:r>
      <w:r w:rsidRPr="00B44D9D">
        <w:rPr>
          <w:rFonts w:ascii="Times New Roman" w:eastAsiaTheme="minorHAnsi" w:hAnsi="Times New Roman" w:cs="Times New Roman"/>
          <w:bCs/>
          <w:i/>
          <w:sz w:val="24"/>
          <w:szCs w:val="24"/>
        </w:rPr>
        <w:t>, and classify them as representing exponential growth and decay.</w:t>
      </w:r>
    </w:p>
    <w:p w:rsidR="00BF7B05" w:rsidRDefault="00BF7B05" w:rsidP="00541ACC">
      <w:pPr>
        <w:autoSpaceDE w:val="0"/>
        <w:autoSpaceDN w:val="0"/>
        <w:adjustRightInd w:val="0"/>
        <w:spacing w:after="0" w:line="240" w:lineRule="auto"/>
        <w:ind w:left="360"/>
        <w:jc w:val="both"/>
        <w:rPr>
          <w:rFonts w:ascii="Times New Roman" w:eastAsiaTheme="minorHAnsi" w:hAnsi="Times New Roman" w:cs="Times New Roman"/>
          <w:bCs/>
          <w:i/>
          <w:sz w:val="24"/>
          <w:szCs w:val="24"/>
        </w:rPr>
      </w:pPr>
    </w:p>
    <w:p w:rsidR="00E45930" w:rsidRPr="00837989" w:rsidRDefault="00541ACC" w:rsidP="00E45930">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MGSE9-12.F.IF.9</w:t>
      </w:r>
      <w:r w:rsidRPr="00837989">
        <w:rPr>
          <w:rFonts w:ascii="Times New Roman" w:eastAsiaTheme="minorHAnsi" w:hAnsi="Times New Roman" w:cs="Times New Roman"/>
          <w:bCs/>
          <w:sz w:val="24"/>
          <w:szCs w:val="24"/>
        </w:rPr>
        <w:t xml:space="preserve"> Compare properties of two functions each represented in a different way (algebraically, graphically, numerically in tables, or by verbal descriptions). </w:t>
      </w:r>
      <w:proofErr w:type="gramStart"/>
      <w:r w:rsidRPr="00837989">
        <w:rPr>
          <w:rFonts w:ascii="Times New Roman" w:eastAsiaTheme="minorHAnsi" w:hAnsi="Times New Roman" w:cs="Times New Roman"/>
          <w:bCs/>
          <w:i/>
          <w:sz w:val="24"/>
          <w:szCs w:val="24"/>
        </w:rPr>
        <w:t>For example, given a graph of one function and an algebraic expression for another, say which has the larger maximum.</w:t>
      </w:r>
      <w:proofErr w:type="gramEnd"/>
      <w:r w:rsidR="00DE5FD9" w:rsidRPr="00837989">
        <w:rPr>
          <w:rFonts w:ascii="Times New Roman" w:eastAsiaTheme="minorHAnsi" w:hAnsi="Times New Roman" w:cs="Times New Roman"/>
          <w:bCs/>
          <w:i/>
          <w:sz w:val="24"/>
          <w:szCs w:val="24"/>
        </w:rPr>
        <w:t xml:space="preserve"> </w:t>
      </w:r>
    </w:p>
    <w:p w:rsidR="00BF7B05" w:rsidRPr="00837989" w:rsidRDefault="00BF7B05" w:rsidP="00E45930">
      <w:pPr>
        <w:autoSpaceDE w:val="0"/>
        <w:autoSpaceDN w:val="0"/>
        <w:adjustRightInd w:val="0"/>
        <w:spacing w:after="0" w:line="240" w:lineRule="auto"/>
        <w:ind w:left="360"/>
        <w:jc w:val="both"/>
        <w:rPr>
          <w:rFonts w:ascii="Times New Roman" w:eastAsiaTheme="minorHAnsi" w:hAnsi="Times New Roman" w:cs="Times New Roman"/>
          <w:bCs/>
          <w:i/>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Building Functions </w:t>
      </w:r>
      <w:r w:rsidRPr="00B44D9D">
        <w:rPr>
          <w:rFonts w:ascii="Times New Roman" w:eastAsia="Calibri" w:hAnsi="Times New Roman" w:cs="Times New Roman"/>
          <w:b/>
          <w:sz w:val="24"/>
          <w:szCs w:val="24"/>
          <w:highlight w:val="lightGray"/>
        </w:rPr>
        <w:tab/>
        <w:t>F.BF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bCs/>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Build a function that models a relationship between two quantities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MGSE9-12.F.BF.1 </w:t>
      </w:r>
      <w:r w:rsidRPr="00B44D9D">
        <w:rPr>
          <w:rFonts w:ascii="Times New Roman" w:eastAsiaTheme="minorHAnsi" w:hAnsi="Times New Roman" w:cs="Times New Roman"/>
          <w:bCs/>
          <w:color w:val="000000"/>
          <w:sz w:val="24"/>
          <w:szCs w:val="24"/>
        </w:rPr>
        <w:t>Write a function that describes a relationship between two quantities.</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p>
    <w:p w:rsidR="00BF7B05" w:rsidRPr="00837989" w:rsidRDefault="00BF7B05" w:rsidP="00216078">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F7B05">
        <w:rPr>
          <w:rFonts w:ascii="Times New Roman" w:hAnsi="Times New Roman" w:cs="Times New Roman"/>
          <w:b/>
          <w:bCs/>
          <w:sz w:val="24"/>
          <w:szCs w:val="24"/>
        </w:rPr>
        <w:t xml:space="preserve">MGSE9-12.F.BF.1a </w:t>
      </w:r>
      <w:r w:rsidRPr="00837989">
        <w:rPr>
          <w:rFonts w:ascii="Times New Roman" w:hAnsi="Times New Roman" w:cs="Times New Roman"/>
          <w:bCs/>
          <w:sz w:val="24"/>
          <w:szCs w:val="24"/>
        </w:rPr>
        <w:t xml:space="preserve">Determine an explicit expression and the recursive process (steps for calculation) from context. </w:t>
      </w:r>
      <w:r w:rsidRPr="00837989">
        <w:rPr>
          <w:rFonts w:ascii="Times New Roman" w:hAnsi="Times New Roman" w:cs="Times New Roman"/>
          <w:bCs/>
          <w:i/>
          <w:sz w:val="24"/>
          <w:szCs w:val="24"/>
        </w:rPr>
        <w:t xml:space="preserve">For example, if Jimmy starts out with $15 and earns $2 a day, the explicit expression “2x+15” can be described recursively (either in writing or verbally) as “to find out how much money Jimmy will have tomorrow, you add $2 to his total today.” </w:t>
      </w:r>
      <w:r w:rsidRPr="00837989">
        <w:rPr>
          <w:rFonts w:ascii="Times New Roman" w:hAnsi="Times New Roman" w:cs="Times New Roman"/>
          <w:bCs/>
          <w:i/>
          <w:position w:val="-12"/>
          <w:sz w:val="24"/>
          <w:szCs w:val="24"/>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6" o:title=""/>
          </v:shape>
          <o:OLEObject Type="Embed" ProgID="Equation.DSMT4" ShapeID="_x0000_i1025" DrawAspect="Content" ObjectID="_1524857122" r:id="rId17"/>
        </w:object>
      </w:r>
    </w:p>
    <w:p w:rsidR="00BF7B05" w:rsidRDefault="00BF7B05" w:rsidP="00216078">
      <w:pPr>
        <w:autoSpaceDE w:val="0"/>
        <w:autoSpaceDN w:val="0"/>
        <w:adjustRightInd w:val="0"/>
        <w:spacing w:after="0" w:line="240" w:lineRule="auto"/>
        <w:ind w:left="360"/>
        <w:jc w:val="both"/>
        <w:rPr>
          <w:rFonts w:ascii="Times New Roman" w:eastAsiaTheme="minorHAnsi" w:hAnsi="Times New Roman" w:cs="Times New Roman"/>
          <w:b/>
          <w:bCs/>
          <w:sz w:val="24"/>
          <w:szCs w:val="24"/>
        </w:rPr>
      </w:pPr>
    </w:p>
    <w:p w:rsidR="00216078" w:rsidRPr="00837989" w:rsidRDefault="00541ACC" w:rsidP="00216078">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MGSE9-12.F.BF.1b </w:t>
      </w:r>
      <w:r w:rsidRPr="00837989">
        <w:rPr>
          <w:rFonts w:ascii="Times New Roman" w:eastAsiaTheme="minorHAnsi" w:hAnsi="Times New Roman" w:cs="Times New Roman"/>
          <w:bCs/>
          <w:sz w:val="24"/>
          <w:szCs w:val="24"/>
        </w:rPr>
        <w:t xml:space="preserve">Combine standard function types using arithmetic operations in contextual situations (Adding, subtracting, and multiplying functions of different types). </w:t>
      </w:r>
    </w:p>
    <w:p w:rsidR="00E45930" w:rsidRDefault="00E45930" w:rsidP="00216078">
      <w:pPr>
        <w:autoSpaceDE w:val="0"/>
        <w:autoSpaceDN w:val="0"/>
        <w:adjustRightInd w:val="0"/>
        <w:spacing w:after="0" w:line="240" w:lineRule="auto"/>
        <w:ind w:left="360"/>
        <w:jc w:val="both"/>
        <w:rPr>
          <w:rFonts w:ascii="Times New Roman" w:eastAsiaTheme="minorHAnsi" w:hAnsi="Times New Roman" w:cs="Times New Roman"/>
          <w:b/>
          <w:i/>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bCs/>
          <w:i/>
          <w:color w:val="000000"/>
          <w:sz w:val="24"/>
          <w:szCs w:val="24"/>
        </w:rPr>
      </w:pPr>
      <w:r w:rsidRPr="00B44D9D">
        <w:rPr>
          <w:rFonts w:ascii="Times New Roman" w:eastAsiaTheme="minorHAnsi" w:hAnsi="Times New Roman" w:cs="Times New Roman"/>
          <w:b/>
          <w:bCs/>
          <w:sz w:val="24"/>
          <w:szCs w:val="24"/>
        </w:rPr>
        <w:t xml:space="preserve">MGSE9-12.F.BF.1c </w:t>
      </w:r>
      <w:r w:rsidRPr="00B44D9D">
        <w:rPr>
          <w:rFonts w:ascii="Times New Roman" w:eastAsiaTheme="minorHAnsi" w:hAnsi="Times New Roman" w:cs="Times New Roman"/>
          <w:bCs/>
          <w:sz w:val="24"/>
          <w:szCs w:val="24"/>
        </w:rPr>
        <w:t xml:space="preserve">Compose functions. </w:t>
      </w:r>
      <w:r w:rsidRPr="00B44D9D">
        <w:rPr>
          <w:rFonts w:ascii="Times New Roman" w:eastAsiaTheme="minorHAnsi" w:hAnsi="Times New Roman" w:cs="Times New Roman"/>
          <w:bCs/>
          <w:i/>
          <w:sz w:val="24"/>
          <w:szCs w:val="24"/>
        </w:rPr>
        <w:t xml:space="preserve">For example, if T(y) is the temperature in the atmosphere as a function of height, and </w:t>
      </w:r>
      <w:proofErr w:type="gramStart"/>
      <w:r w:rsidRPr="00B44D9D">
        <w:rPr>
          <w:rFonts w:ascii="Times New Roman" w:eastAsiaTheme="minorHAnsi" w:hAnsi="Times New Roman" w:cs="Times New Roman"/>
          <w:bCs/>
          <w:i/>
          <w:sz w:val="24"/>
          <w:szCs w:val="24"/>
        </w:rPr>
        <w:t>h(</w:t>
      </w:r>
      <w:proofErr w:type="gramEnd"/>
      <w:r w:rsidRPr="00B44D9D">
        <w:rPr>
          <w:rFonts w:ascii="Times New Roman" w:eastAsiaTheme="minorHAnsi" w:hAnsi="Times New Roman" w:cs="Times New Roman"/>
          <w:bCs/>
          <w:i/>
          <w:sz w:val="24"/>
          <w:szCs w:val="24"/>
        </w:rPr>
        <w:t>t) is the height of a weather balloon as a function of time, then T(h(t)) is the temperature at the location of the weather balloon as a function of time.</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bCs/>
          <w:i/>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Build new functions from existing functions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MGSE9-12.F.BF.3 </w:t>
      </w:r>
      <w:r w:rsidRPr="00B44D9D">
        <w:rPr>
          <w:rFonts w:ascii="Times New Roman" w:eastAsia="Calibri" w:hAnsi="Times New Roman" w:cs="Times New Roman"/>
          <w:sz w:val="24"/>
          <w:szCs w:val="24"/>
        </w:rPr>
        <w:t>Identify the effect on the graph of replacing f(x) by f(x) + k, k f(x), f(</w:t>
      </w:r>
      <w:proofErr w:type="spellStart"/>
      <w:r w:rsidRPr="00B44D9D">
        <w:rPr>
          <w:rFonts w:ascii="Times New Roman" w:eastAsia="Calibri" w:hAnsi="Times New Roman" w:cs="Times New Roman"/>
          <w:sz w:val="24"/>
          <w:szCs w:val="24"/>
        </w:rPr>
        <w:t>kx</w:t>
      </w:r>
      <w:proofErr w:type="spellEnd"/>
      <w:r w:rsidRPr="00B44D9D">
        <w:rPr>
          <w:rFonts w:ascii="Times New Roman" w:eastAsia="Calibri" w:hAnsi="Times New Roman" w:cs="Times New Roman"/>
          <w:sz w:val="24"/>
          <w:szCs w:val="24"/>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B44D9D">
        <w:rPr>
          <w:rFonts w:ascii="Times New Roman" w:eastAsia="Calibri" w:hAnsi="Times New Roman" w:cs="Times New Roman"/>
          <w:b/>
          <w:sz w:val="24"/>
          <w:szCs w:val="24"/>
        </w:rPr>
        <w:t xml:space="preserve"> </w:t>
      </w:r>
    </w:p>
    <w:p w:rsidR="00541ACC" w:rsidRPr="00B44D9D" w:rsidRDefault="00541ACC" w:rsidP="00541ACC">
      <w:pPr>
        <w:spacing w:after="0" w:line="240" w:lineRule="auto"/>
        <w:jc w:val="both"/>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 </w:t>
      </w:r>
      <w:r w:rsidRPr="00B44D9D">
        <w:rPr>
          <w:rFonts w:ascii="Times New Roman" w:eastAsiaTheme="minorHAnsi" w:hAnsi="Times New Roman" w:cs="Times New Roman"/>
          <w:bCs/>
          <w:sz w:val="24"/>
          <w:szCs w:val="24"/>
        </w:rPr>
        <w:t>Find inverse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MGSE9-12.F.BF.4a </w:t>
      </w:r>
      <w:r w:rsidRPr="00B44D9D">
        <w:rPr>
          <w:rFonts w:ascii="Times New Roman" w:eastAsiaTheme="minorHAnsi" w:hAnsi="Times New Roman" w:cs="Times New Roman"/>
          <w:bCs/>
          <w:sz w:val="24"/>
          <w:szCs w:val="24"/>
        </w:rPr>
        <w:t>Solve an equation of the form f(x) = c for a simple function f that has an inverse and write an expression for the inverse. For example, f(x) =2(x</w:t>
      </w:r>
      <w:r w:rsidRPr="00B44D9D">
        <w:rPr>
          <w:rFonts w:ascii="Times New Roman" w:eastAsiaTheme="minorHAnsi" w:hAnsi="Times New Roman" w:cs="Times New Roman"/>
          <w:bCs/>
          <w:sz w:val="24"/>
          <w:szCs w:val="24"/>
          <w:vertAlign w:val="superscript"/>
        </w:rPr>
        <w:t>3</w:t>
      </w:r>
      <w:r w:rsidRPr="00B44D9D">
        <w:rPr>
          <w:rFonts w:ascii="Times New Roman" w:eastAsiaTheme="minorHAnsi" w:hAnsi="Times New Roman" w:cs="Times New Roman"/>
          <w:bCs/>
          <w:sz w:val="24"/>
          <w:szCs w:val="24"/>
        </w:rPr>
        <w:t xml:space="preserve">) or f(x) = (x+1)/(x-1) for x ≠ 1.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BF7B05" w:rsidRDefault="00541ACC" w:rsidP="00BF7B05">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MGSE9-12.F.BF.4b </w:t>
      </w:r>
      <w:r w:rsidRPr="00B44D9D">
        <w:rPr>
          <w:rFonts w:ascii="Times New Roman" w:eastAsiaTheme="minorHAnsi" w:hAnsi="Times New Roman" w:cs="Times New Roman"/>
          <w:bCs/>
          <w:sz w:val="24"/>
          <w:szCs w:val="24"/>
        </w:rPr>
        <w:t>Verify by composition that one function is the inverse of another.</w:t>
      </w:r>
      <w:r w:rsidRPr="00B44D9D">
        <w:rPr>
          <w:rFonts w:ascii="Times New Roman" w:eastAsiaTheme="minorHAnsi" w:hAnsi="Times New Roman" w:cs="Times New Roman"/>
          <w:b/>
          <w:bCs/>
          <w:sz w:val="24"/>
          <w:szCs w:val="24"/>
        </w:rPr>
        <w:t xml:space="preserve"> </w:t>
      </w:r>
      <w:r w:rsidR="00BF7B05">
        <w:rPr>
          <w:rFonts w:ascii="Times New Roman" w:eastAsiaTheme="minorHAnsi" w:hAnsi="Times New Roman" w:cs="Times New Roman"/>
          <w:b/>
          <w:sz w:val="24"/>
          <w:szCs w:val="24"/>
        </w:rPr>
        <w:br w:type="page"/>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spacing w:after="0" w:line="240" w:lineRule="auto"/>
        <w:ind w:left="360"/>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MGSE9-12.F.BF.4c </w:t>
      </w:r>
      <w:r w:rsidRPr="00B44D9D">
        <w:rPr>
          <w:rFonts w:ascii="Times New Roman" w:eastAsia="Calibri" w:hAnsi="Times New Roman" w:cs="Times New Roman"/>
          <w:bCs/>
          <w:sz w:val="24"/>
          <w:szCs w:val="24"/>
        </w:rPr>
        <w:t>Read values of an inverse function from a graph or a table, given that the function has an inverse.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MGSE9-12.F.BF.5 </w:t>
      </w:r>
      <w:r w:rsidRPr="00B44D9D">
        <w:rPr>
          <w:rFonts w:ascii="Times New Roman" w:eastAsiaTheme="minorHAnsi" w:hAnsi="Times New Roman" w:cs="Times New Roman"/>
          <w:bCs/>
          <w:sz w:val="24"/>
          <w:szCs w:val="24"/>
        </w:rPr>
        <w:t>Understand the inverse relationship between exponents and logarithms and use this relationship to solve problems involving logarithms and exponents.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Linear, Quadratic, and Exponential Models </w:t>
      </w:r>
      <w:r w:rsidRPr="00B44D9D">
        <w:rPr>
          <w:rFonts w:ascii="Times New Roman" w:eastAsia="Calibri" w:hAnsi="Times New Roman" w:cs="Times New Roman"/>
          <w:b/>
          <w:sz w:val="24"/>
          <w:szCs w:val="24"/>
          <w:highlight w:val="lightGray"/>
        </w:rPr>
        <w:tab/>
        <w:t>F.LE</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Construct and compare linear, quadratic, and exponential models and solve problems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BF7B05" w:rsidRPr="00BF7B05" w:rsidRDefault="00BF7B05" w:rsidP="00DE5FD9">
      <w:pPr>
        <w:autoSpaceDE w:val="0"/>
        <w:autoSpaceDN w:val="0"/>
        <w:adjustRightInd w:val="0"/>
        <w:spacing w:after="0" w:line="240" w:lineRule="auto"/>
        <w:jc w:val="both"/>
        <w:rPr>
          <w:rFonts w:ascii="Times New Roman" w:eastAsiaTheme="minorHAnsi" w:hAnsi="Times New Roman" w:cs="Times New Roman"/>
          <w:b/>
          <w:bCs/>
          <w:sz w:val="24"/>
          <w:szCs w:val="24"/>
        </w:rPr>
      </w:pPr>
      <w:r w:rsidRPr="00BF7B05">
        <w:rPr>
          <w:rFonts w:ascii="Times New Roman" w:hAnsi="Times New Roman" w:cs="Times New Roman"/>
          <w:b/>
          <w:bCs/>
          <w:sz w:val="24"/>
          <w:szCs w:val="24"/>
        </w:rPr>
        <w:t xml:space="preserve">MGSE9-12.F.LE.3 </w:t>
      </w:r>
      <w:r w:rsidRPr="00BF7B05">
        <w:rPr>
          <w:rFonts w:ascii="Times New Roman" w:hAnsi="Times New Roman" w:cs="Times New Roman"/>
          <w:bCs/>
          <w:sz w:val="24"/>
          <w:szCs w:val="24"/>
        </w:rPr>
        <w:t xml:space="preserve">Observe using graphs and tables that a quantity increasing exponentially eventually exceeds a quantity increasing linearly, </w:t>
      </w:r>
      <w:proofErr w:type="spellStart"/>
      <w:r w:rsidRPr="00BF7B05">
        <w:rPr>
          <w:rFonts w:ascii="Times New Roman" w:hAnsi="Times New Roman" w:cs="Times New Roman"/>
          <w:bCs/>
          <w:sz w:val="24"/>
          <w:szCs w:val="24"/>
        </w:rPr>
        <w:t>quadratically</w:t>
      </w:r>
      <w:proofErr w:type="spellEnd"/>
      <w:r w:rsidRPr="00BF7B05">
        <w:rPr>
          <w:rFonts w:ascii="Times New Roman" w:hAnsi="Times New Roman" w:cs="Times New Roman"/>
          <w:bCs/>
          <w:sz w:val="24"/>
          <w:szCs w:val="24"/>
        </w:rPr>
        <w:t>, or (more generally) as a polynomial function.</w:t>
      </w:r>
    </w:p>
    <w:p w:rsidR="00BF7B05" w:rsidRDefault="00BF7B05" w:rsidP="00DE5FD9">
      <w:pPr>
        <w:autoSpaceDE w:val="0"/>
        <w:autoSpaceDN w:val="0"/>
        <w:adjustRightInd w:val="0"/>
        <w:spacing w:after="0" w:line="240" w:lineRule="auto"/>
        <w:jc w:val="both"/>
        <w:rPr>
          <w:rFonts w:ascii="Times New Roman" w:eastAsiaTheme="minorHAnsi" w:hAnsi="Times New Roman" w:cs="Times New Roman"/>
          <w:b/>
          <w:bCs/>
          <w:sz w:val="24"/>
          <w:szCs w:val="24"/>
        </w:rPr>
      </w:pPr>
    </w:p>
    <w:p w:rsidR="00BF7B05" w:rsidRDefault="00541ACC"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MGSE9-12.F.LE.4 </w:t>
      </w:r>
      <w:r w:rsidRPr="00B44D9D">
        <w:rPr>
          <w:rFonts w:ascii="Times New Roman" w:eastAsiaTheme="minorHAnsi" w:hAnsi="Times New Roman" w:cs="Times New Roman"/>
          <w:bCs/>
          <w:sz w:val="24"/>
          <w:szCs w:val="24"/>
        </w:rPr>
        <w:t xml:space="preserve">For exponential models, express as a logarithm the solution to </w:t>
      </w:r>
      <w:proofErr w:type="gramStart"/>
      <w:r w:rsidRPr="00B44D9D">
        <w:rPr>
          <w:rFonts w:ascii="Times New Roman" w:eastAsiaTheme="minorHAnsi" w:hAnsi="Times New Roman" w:cs="Times New Roman"/>
          <w:bCs/>
          <w:sz w:val="24"/>
          <w:szCs w:val="24"/>
        </w:rPr>
        <w:t>ab</w:t>
      </w:r>
      <w:r w:rsidRPr="00B44D9D">
        <w:rPr>
          <w:rFonts w:ascii="Times New Roman" w:eastAsiaTheme="minorHAnsi" w:hAnsi="Times New Roman" w:cs="Times New Roman"/>
          <w:bCs/>
          <w:sz w:val="24"/>
          <w:szCs w:val="24"/>
          <w:vertAlign w:val="superscript"/>
        </w:rPr>
        <w:t>(</w:t>
      </w:r>
      <w:proofErr w:type="spellStart"/>
      <w:proofErr w:type="gramEnd"/>
      <w:r w:rsidRPr="00B44D9D">
        <w:rPr>
          <w:rFonts w:ascii="Times New Roman" w:eastAsiaTheme="minorHAnsi" w:hAnsi="Times New Roman" w:cs="Times New Roman"/>
          <w:bCs/>
          <w:sz w:val="24"/>
          <w:szCs w:val="24"/>
          <w:vertAlign w:val="superscript"/>
        </w:rPr>
        <w:t>ct</w:t>
      </w:r>
      <w:proofErr w:type="spellEnd"/>
      <w:r w:rsidRPr="00B44D9D">
        <w:rPr>
          <w:rFonts w:ascii="Times New Roman" w:eastAsiaTheme="minorHAnsi" w:hAnsi="Times New Roman" w:cs="Times New Roman"/>
          <w:bCs/>
          <w:sz w:val="24"/>
          <w:szCs w:val="24"/>
          <w:vertAlign w:val="superscript"/>
        </w:rPr>
        <w:t>)</w:t>
      </w:r>
      <w:r w:rsidRPr="00B44D9D">
        <w:rPr>
          <w:rFonts w:ascii="Times New Roman" w:eastAsiaTheme="minorHAnsi" w:hAnsi="Times New Roman" w:cs="Times New Roman"/>
          <w:bCs/>
          <w:sz w:val="24"/>
          <w:szCs w:val="24"/>
        </w:rPr>
        <w:t xml:space="preserve"> = d where a, c, and </w:t>
      </w:r>
      <w:proofErr w:type="spellStart"/>
      <w:r w:rsidRPr="00B44D9D">
        <w:rPr>
          <w:rFonts w:ascii="Times New Roman" w:eastAsiaTheme="minorHAnsi" w:hAnsi="Times New Roman" w:cs="Times New Roman"/>
          <w:bCs/>
          <w:sz w:val="24"/>
          <w:szCs w:val="24"/>
        </w:rPr>
        <w:t>d are</w:t>
      </w:r>
      <w:proofErr w:type="spellEnd"/>
      <w:r w:rsidRPr="00B44D9D">
        <w:rPr>
          <w:rFonts w:ascii="Times New Roman" w:eastAsiaTheme="minorHAnsi" w:hAnsi="Times New Roman" w:cs="Times New Roman"/>
          <w:bCs/>
          <w:sz w:val="24"/>
          <w:szCs w:val="24"/>
        </w:rPr>
        <w:t xml:space="preserve"> numbers and the base b is 2, 10, or e; evaluate the logarithm using technology.</w:t>
      </w:r>
      <w:r w:rsidR="00DE5FD9">
        <w:rPr>
          <w:rFonts w:ascii="Times New Roman" w:eastAsiaTheme="minorHAnsi" w:hAnsi="Times New Roman" w:cs="Times New Roman"/>
          <w:b/>
          <w:color w:val="000000"/>
          <w:sz w:val="24"/>
          <w:szCs w:val="24"/>
        </w:rPr>
        <w:t xml:space="preserve"> </w:t>
      </w:r>
    </w:p>
    <w:p w:rsidR="00BF7B05" w:rsidRDefault="00BF7B05"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BF7B05" w:rsidRPr="00B964A4" w:rsidRDefault="00BF7B05" w:rsidP="007F2150">
      <w:pPr>
        <w:pStyle w:val="Heading1"/>
        <w:shd w:val="clear" w:color="auto" w:fill="BFBFBF" w:themeFill="background1" w:themeFillShade="BF"/>
        <w:spacing w:before="0"/>
        <w:rPr>
          <w:rFonts w:cs="Times New Roman"/>
          <w:highlight w:val="lightGray"/>
          <w:u w:val="none"/>
        </w:rPr>
      </w:pPr>
      <w:bookmarkStart w:id="13" w:name="_Toc422525046"/>
      <w:bookmarkStart w:id="14" w:name="_Toc422647193"/>
      <w:r w:rsidRPr="00B964A4">
        <w:rPr>
          <w:rFonts w:cs="Times New Roman"/>
          <w:u w:val="none"/>
        </w:rPr>
        <w:t>Mathematics | High School</w:t>
      </w:r>
      <w:r>
        <w:rPr>
          <w:rFonts w:cs="Times New Roman"/>
          <w:u w:val="none"/>
        </w:rPr>
        <w:t xml:space="preserve"> – </w:t>
      </w:r>
      <w:r w:rsidRPr="00B964A4">
        <w:rPr>
          <w:rFonts w:cs="Times New Roman"/>
          <w:u w:val="none"/>
        </w:rPr>
        <w:t>Geometry</w:t>
      </w:r>
      <w:bookmarkEnd w:id="13"/>
      <w:bookmarkEnd w:id="14"/>
      <w:r>
        <w:rPr>
          <w:rFonts w:cs="Times New Roman"/>
          <w:u w:val="none"/>
        </w:rPr>
        <w:tab/>
      </w:r>
      <w:r>
        <w:rPr>
          <w:rFonts w:cs="Times New Roman"/>
          <w:u w:val="none"/>
        </w:rPr>
        <w:tab/>
      </w:r>
      <w:r>
        <w:rPr>
          <w:rFonts w:cs="Times New Roman"/>
          <w:u w:val="none"/>
        </w:rPr>
        <w:tab/>
      </w:r>
      <w:r>
        <w:rPr>
          <w:rFonts w:cs="Times New Roman"/>
          <w:u w:val="none"/>
        </w:rPr>
        <w:tab/>
      </w:r>
      <w:r>
        <w:rPr>
          <w:rFonts w:cs="Times New Roman"/>
          <w:u w:val="none"/>
        </w:rPr>
        <w:tab/>
      </w:r>
      <w:r>
        <w:rPr>
          <w:rFonts w:cs="Times New Roman"/>
          <w:u w:val="none"/>
        </w:rPr>
        <w:tab/>
      </w:r>
      <w:r>
        <w:rPr>
          <w:rFonts w:cs="Times New Roman"/>
          <w:u w:val="none"/>
        </w:rPr>
        <w:tab/>
      </w:r>
    </w:p>
    <w:p w:rsidR="00BF7B05" w:rsidRPr="0058457E" w:rsidRDefault="00BF7B05" w:rsidP="00BF7B05">
      <w:pPr>
        <w:autoSpaceDE w:val="0"/>
        <w:autoSpaceDN w:val="0"/>
        <w:adjustRightInd w:val="0"/>
        <w:spacing w:after="0" w:line="240" w:lineRule="auto"/>
        <w:rPr>
          <w:rFonts w:ascii="Times New Roman" w:hAnsi="Times New Roman" w:cs="Times New Roman"/>
          <w:sz w:val="20"/>
          <w:szCs w:val="20"/>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Although there are many types of geometry, school mathematics is devoted primarily to plane Euclidean geometry, studied both synthetically (without coordinates) and analytically (with coordinates). Euclidean geometry is characterized most importantly by the Parallel Postulate that states that through a point not on a given line there is exactly one parallel line. (Spherical geometry, in contrast, has no parallel lines.)  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 in general). Reflections and rotations each explain a particular type of symmetry, and the symmetries of an object offer insight into its attributes—as when the reflective symmetry of an isosceles triangle assures that its base angles are congruent.</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 xml:space="preserve">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w:t>
      </w:r>
      <w:r w:rsidRPr="00BF7B05">
        <w:rPr>
          <w:rFonts w:ascii="Times New Roman" w:hAnsi="Times New Roman" w:cs="Times New Roman"/>
          <w:sz w:val="24"/>
          <w:szCs w:val="24"/>
        </w:rPr>
        <w:lastRenderedPageBreak/>
        <w:t>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p>
    <w:p w:rsidR="00BF7B05" w:rsidRPr="00BF7B05" w:rsidRDefault="00BF7B05" w:rsidP="00BF7B05">
      <w:pPr>
        <w:autoSpaceDE w:val="0"/>
        <w:autoSpaceDN w:val="0"/>
        <w:adjustRightInd w:val="0"/>
        <w:spacing w:after="0" w:line="240" w:lineRule="auto"/>
        <w:rPr>
          <w:rFonts w:ascii="Times New Roman" w:hAnsi="Times New Roman" w:cs="Times New Roman"/>
          <w:sz w:val="24"/>
          <w:szCs w:val="24"/>
        </w:rPr>
      </w:pPr>
      <w:r w:rsidRPr="00BF7B05">
        <w:rPr>
          <w:rFonts w:ascii="Times New Roman" w:hAnsi="Times New Roman" w:cs="Times New Roman"/>
          <w:sz w:val="24"/>
          <w:szCs w:val="24"/>
        </w:rPr>
        <w:t>Dynamic geometry environments provide students with experimental and modeling tools that allow them to investigate geometric phenomena in much the same way as computer algebra systems allow them to experiment with algebraic phenomena.</w:t>
      </w:r>
    </w:p>
    <w:p w:rsidR="00BF7B05" w:rsidRPr="00BF7B05" w:rsidRDefault="00BF7B05" w:rsidP="00BF7B05">
      <w:pPr>
        <w:autoSpaceDE w:val="0"/>
        <w:autoSpaceDN w:val="0"/>
        <w:adjustRightInd w:val="0"/>
        <w:spacing w:after="0" w:line="240" w:lineRule="auto"/>
        <w:rPr>
          <w:rFonts w:ascii="Times New Roman" w:hAnsi="Times New Roman" w:cs="Times New Roman"/>
          <w:b/>
          <w:bCs/>
          <w:sz w:val="24"/>
          <w:szCs w:val="24"/>
        </w:rPr>
      </w:pPr>
    </w:p>
    <w:p w:rsidR="00BF7B05" w:rsidRDefault="00BF7B05" w:rsidP="00BF7B05">
      <w:pPr>
        <w:autoSpaceDE w:val="0"/>
        <w:autoSpaceDN w:val="0"/>
        <w:adjustRightInd w:val="0"/>
        <w:spacing w:after="0" w:line="240" w:lineRule="auto"/>
        <w:jc w:val="both"/>
        <w:rPr>
          <w:rFonts w:ascii="Times New Roman" w:hAnsi="Times New Roman" w:cs="Times New Roman"/>
          <w:sz w:val="24"/>
          <w:szCs w:val="24"/>
        </w:rPr>
      </w:pPr>
      <w:r w:rsidRPr="00BF7B05">
        <w:rPr>
          <w:rFonts w:ascii="Times New Roman" w:hAnsi="Times New Roman" w:cs="Times New Roman"/>
          <w:b/>
          <w:bCs/>
          <w:sz w:val="24"/>
          <w:szCs w:val="24"/>
        </w:rPr>
        <w:t xml:space="preserve">Connections to Equations: </w:t>
      </w:r>
      <w:r w:rsidRPr="00BF7B05">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BF7B05" w:rsidRDefault="00BF7B05" w:rsidP="00BF7B05">
      <w:pPr>
        <w:autoSpaceDE w:val="0"/>
        <w:autoSpaceDN w:val="0"/>
        <w:adjustRightInd w:val="0"/>
        <w:spacing w:after="0" w:line="240" w:lineRule="auto"/>
        <w:jc w:val="both"/>
        <w:rPr>
          <w:rFonts w:ascii="Times New Roman" w:hAnsi="Times New Roman" w:cs="Times New Roman"/>
          <w:sz w:val="24"/>
          <w:szCs w:val="24"/>
        </w:rPr>
      </w:pPr>
    </w:p>
    <w:p w:rsidR="00BF7B05" w:rsidRPr="007F2150" w:rsidRDefault="00BF7B05" w:rsidP="00BF7B05">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bookmarkStart w:id="15" w:name="_Toc390542878"/>
      <w:bookmarkStart w:id="16" w:name="_Toc390543251"/>
      <w:bookmarkStart w:id="17" w:name="_Toc390544996"/>
      <w:bookmarkStart w:id="18" w:name="_Toc390869046"/>
      <w:bookmarkStart w:id="19" w:name="_Toc422525050"/>
      <w:bookmarkStart w:id="20" w:name="_Toc422647194"/>
      <w:r w:rsidRPr="007F2150">
        <w:rPr>
          <w:rStyle w:val="Heading1Char"/>
          <w:sz w:val="24"/>
          <w:szCs w:val="24"/>
          <w:u w:val="none"/>
        </w:rPr>
        <w:t>Expressing Geometric Properties with Equations</w:t>
      </w:r>
      <w:bookmarkEnd w:id="15"/>
      <w:bookmarkEnd w:id="16"/>
      <w:bookmarkEnd w:id="17"/>
      <w:bookmarkEnd w:id="18"/>
      <w:bookmarkEnd w:id="19"/>
      <w:bookmarkEnd w:id="20"/>
      <w:r w:rsidRPr="007F2150">
        <w:rPr>
          <w:rStyle w:val="Heading1Char"/>
          <w:sz w:val="24"/>
          <w:szCs w:val="24"/>
          <w:u w:val="none"/>
        </w:rPr>
        <w:t xml:space="preserve"> </w:t>
      </w:r>
      <w:r w:rsidRPr="007F2150">
        <w:rPr>
          <w:rFonts w:ascii="Times New Roman" w:hAnsi="Times New Roman" w:cs="Times New Roman"/>
          <w:b/>
          <w:sz w:val="24"/>
          <w:szCs w:val="24"/>
        </w:rPr>
        <w:tab/>
        <w:t>G.GPE</w:t>
      </w:r>
    </w:p>
    <w:p w:rsidR="00BF7B05" w:rsidRPr="0058457E" w:rsidRDefault="00BF7B05" w:rsidP="00BF7B05">
      <w:pPr>
        <w:autoSpaceDE w:val="0"/>
        <w:autoSpaceDN w:val="0"/>
        <w:adjustRightInd w:val="0"/>
        <w:spacing w:after="0" w:line="240" w:lineRule="auto"/>
        <w:rPr>
          <w:rFonts w:ascii="Times New Roman" w:hAnsi="Times New Roman" w:cs="Times New Roman"/>
          <w:b/>
          <w:sz w:val="20"/>
          <w:szCs w:val="20"/>
        </w:rPr>
      </w:pPr>
    </w:p>
    <w:p w:rsidR="00BF7B05" w:rsidRPr="007F2150" w:rsidRDefault="00BF7B05" w:rsidP="00BF7B05">
      <w:pPr>
        <w:autoSpaceDE w:val="0"/>
        <w:autoSpaceDN w:val="0"/>
        <w:adjustRightInd w:val="0"/>
        <w:spacing w:after="0" w:line="240" w:lineRule="auto"/>
        <w:rPr>
          <w:rFonts w:ascii="Times New Roman" w:hAnsi="Times New Roman" w:cs="Times New Roman"/>
          <w:b/>
          <w:bCs/>
          <w:sz w:val="24"/>
          <w:szCs w:val="24"/>
          <w:u w:val="single"/>
        </w:rPr>
      </w:pPr>
      <w:r w:rsidRPr="007F2150">
        <w:rPr>
          <w:rFonts w:ascii="Times New Roman" w:hAnsi="Times New Roman" w:cs="Times New Roman"/>
          <w:b/>
          <w:bCs/>
          <w:sz w:val="24"/>
          <w:szCs w:val="24"/>
          <w:u w:val="single"/>
        </w:rPr>
        <w:t>Translate between the geometric description and the equation for a conic section</w:t>
      </w:r>
    </w:p>
    <w:p w:rsidR="00BF7B05" w:rsidRPr="007F2150" w:rsidRDefault="00BF7B05" w:rsidP="00BF7B05">
      <w:pPr>
        <w:autoSpaceDE w:val="0"/>
        <w:autoSpaceDN w:val="0"/>
        <w:adjustRightInd w:val="0"/>
        <w:spacing w:after="0" w:line="240" w:lineRule="auto"/>
        <w:rPr>
          <w:rFonts w:ascii="Times New Roman" w:hAnsi="Times New Roman" w:cs="Times New Roman"/>
          <w:b/>
          <w:bCs/>
          <w:sz w:val="24"/>
          <w:szCs w:val="24"/>
          <w:u w:val="single"/>
        </w:rPr>
      </w:pPr>
    </w:p>
    <w:p w:rsidR="007F2150" w:rsidRDefault="00BF7B05" w:rsidP="007F2150">
      <w:pPr>
        <w:pStyle w:val="Default"/>
        <w:rPr>
          <w:rFonts w:ascii="Times New Roman" w:hAnsi="Times New Roman" w:cs="Times New Roman"/>
        </w:rPr>
      </w:pPr>
      <w:r w:rsidRPr="007F2150">
        <w:rPr>
          <w:rFonts w:ascii="Times New Roman" w:hAnsi="Times New Roman" w:cs="Times New Roman"/>
          <w:b/>
          <w:bCs/>
        </w:rPr>
        <w:t xml:space="preserve">MGSE9-12.G.GPE.1 </w:t>
      </w:r>
      <w:r w:rsidRPr="007F2150">
        <w:rPr>
          <w:rFonts w:ascii="Times New Roman" w:hAnsi="Times New Roman" w:cs="Times New Roman"/>
          <w:bCs/>
        </w:rPr>
        <w:t>Derive the equation of a circle of given center and radius using the Pythagorean Theorem; complete the square to find the center and radius of a circle given by an equation.</w:t>
      </w:r>
      <w:r w:rsidRPr="007F2150">
        <w:rPr>
          <w:rFonts w:ascii="Times New Roman" w:hAnsi="Times New Roman" w:cs="Times New Roman"/>
          <w:b/>
          <w:bCs/>
        </w:rPr>
        <w:t xml:space="preserve"> </w:t>
      </w:r>
      <w:r w:rsidR="007F2150">
        <w:rPr>
          <w:rFonts w:ascii="Times New Roman" w:hAnsi="Times New Roman" w:cs="Times New Roman"/>
        </w:rPr>
        <w:br w:type="page"/>
      </w:r>
    </w:p>
    <w:p w:rsidR="00BF7B05" w:rsidRPr="00D51296" w:rsidRDefault="00BF7B05" w:rsidP="007F2150">
      <w:pPr>
        <w:pStyle w:val="Default"/>
        <w:rPr>
          <w:rFonts w:ascii="Times New Roman" w:hAnsi="Times New Roman" w:cs="Times New Roman"/>
          <w:b/>
          <w:bCs/>
          <w:u w:val="single"/>
        </w:rPr>
      </w:pPr>
      <w:r w:rsidRPr="00D51296">
        <w:rPr>
          <w:rFonts w:ascii="Times New Roman" w:hAnsi="Times New Roman" w:cs="Times New Roman"/>
          <w:b/>
          <w:bCs/>
          <w:u w:val="single"/>
        </w:rPr>
        <w:lastRenderedPageBreak/>
        <w:t>Use coordinates to prove simple geometric theorems algebraically</w:t>
      </w:r>
    </w:p>
    <w:p w:rsidR="00BF7B05" w:rsidRPr="00D51296" w:rsidRDefault="00BF7B05" w:rsidP="00BF7B05">
      <w:pPr>
        <w:autoSpaceDE w:val="0"/>
        <w:autoSpaceDN w:val="0"/>
        <w:adjustRightInd w:val="0"/>
        <w:spacing w:after="0" w:line="240" w:lineRule="auto"/>
        <w:rPr>
          <w:rFonts w:ascii="Times New Roman" w:hAnsi="Times New Roman" w:cs="Times New Roman"/>
          <w:u w:val="single"/>
        </w:rPr>
      </w:pPr>
    </w:p>
    <w:p w:rsidR="007F2150" w:rsidRPr="00837989" w:rsidRDefault="007F2150" w:rsidP="007F2150">
      <w:pPr>
        <w:pStyle w:val="Default"/>
        <w:rPr>
          <w:rFonts w:ascii="Times New Roman" w:hAnsi="Times New Roman" w:cs="Times New Roman"/>
          <w:bCs/>
          <w:i/>
          <w:color w:val="auto"/>
        </w:rPr>
      </w:pPr>
      <w:r w:rsidRPr="00D51296">
        <w:rPr>
          <w:rFonts w:ascii="Times New Roman" w:hAnsi="Times New Roman" w:cs="Times New Roman"/>
          <w:b/>
          <w:bCs/>
          <w:sz w:val="22"/>
          <w:szCs w:val="22"/>
        </w:rPr>
        <w:t xml:space="preserve">MGSE9-12.G.GPE.4 </w:t>
      </w:r>
      <w:r w:rsidRPr="00837989">
        <w:rPr>
          <w:rFonts w:ascii="Times New Roman" w:hAnsi="Times New Roman" w:cs="Times New Roman"/>
          <w:color w:val="auto"/>
        </w:rPr>
        <w:t xml:space="preserve">Use coordinates to prove simple geometric theorems algebraically. </w:t>
      </w:r>
      <w:r w:rsidRPr="00837989">
        <w:rPr>
          <w:rFonts w:ascii="Times New Roman" w:hAnsi="Times New Roman" w:cs="Times New Roman"/>
          <w:i/>
          <w:color w:val="auto"/>
        </w:rPr>
        <w:t xml:space="preserve"> For example, </w:t>
      </w:r>
      <w:r w:rsidRPr="00837989">
        <w:rPr>
          <w:rFonts w:ascii="Times New Roman" w:hAnsi="Times New Roman" w:cs="Times New Roman"/>
          <w:i/>
          <w:strike/>
          <w:color w:val="auto"/>
        </w:rPr>
        <w:t>prove or disprove that a figure defined by four given points in the coordinate plane is a rectangle;</w:t>
      </w:r>
      <w:r w:rsidRPr="00837989">
        <w:rPr>
          <w:rFonts w:ascii="Times New Roman" w:hAnsi="Times New Roman" w:cs="Times New Roman"/>
          <w:i/>
          <w:color w:val="auto"/>
        </w:rPr>
        <w:t xml:space="preserve"> prove or disprove that the point (1, </w:t>
      </w:r>
      <w:r w:rsidRPr="00837989">
        <w:rPr>
          <w:rFonts w:ascii="Times New Roman" w:hAnsi="Times New Roman" w:cs="Times New Roman"/>
          <w:bCs/>
          <w:i/>
          <w:color w:val="auto"/>
        </w:rPr>
        <w:t xml:space="preserve">√3) lies on the circle centered at the origin and containing the point (0,2). </w:t>
      </w:r>
    </w:p>
    <w:p w:rsidR="007F2150" w:rsidRPr="00837989" w:rsidRDefault="007F2150" w:rsidP="007F2150">
      <w:pPr>
        <w:autoSpaceDE w:val="0"/>
        <w:autoSpaceDN w:val="0"/>
        <w:adjustRightInd w:val="0"/>
        <w:spacing w:after="0" w:line="240" w:lineRule="auto"/>
        <w:jc w:val="both"/>
        <w:rPr>
          <w:rFonts w:ascii="Times New Roman" w:hAnsi="Times New Roman" w:cs="Times New Roman"/>
          <w:bCs/>
          <w:sz w:val="24"/>
          <w:szCs w:val="24"/>
        </w:rPr>
      </w:pPr>
      <w:r w:rsidRPr="00837989">
        <w:rPr>
          <w:rFonts w:ascii="Times New Roman" w:hAnsi="Times New Roman" w:cs="Times New Roman"/>
          <w:bCs/>
          <w:sz w:val="24"/>
          <w:szCs w:val="24"/>
        </w:rPr>
        <w:t xml:space="preserve">(Focus on </w:t>
      </w:r>
      <w:r w:rsidRPr="00837989">
        <w:rPr>
          <w:rFonts w:ascii="Times New Roman" w:hAnsi="Times New Roman" w:cs="Times New Roman"/>
          <w:bCs/>
          <w:strike/>
          <w:sz w:val="24"/>
          <w:szCs w:val="24"/>
        </w:rPr>
        <w:t>quadrilaterals, right triangles, and</w:t>
      </w:r>
      <w:r w:rsidRPr="00837989">
        <w:rPr>
          <w:rFonts w:ascii="Times New Roman" w:hAnsi="Times New Roman" w:cs="Times New Roman"/>
          <w:bCs/>
          <w:sz w:val="24"/>
          <w:szCs w:val="24"/>
        </w:rPr>
        <w:t xml:space="preserve"> circles.)</w:t>
      </w:r>
    </w:p>
    <w:p w:rsidR="007F2150" w:rsidRPr="00837989" w:rsidRDefault="007F2150" w:rsidP="00837989">
      <w:pPr>
        <w:autoSpaceDE w:val="0"/>
        <w:autoSpaceDN w:val="0"/>
        <w:adjustRightInd w:val="0"/>
        <w:spacing w:after="0" w:line="240" w:lineRule="auto"/>
        <w:jc w:val="center"/>
        <w:rPr>
          <w:rFonts w:ascii="Times New Roman" w:hAnsi="Times New Roman" w:cs="Times New Roman"/>
          <w:bCs/>
          <w:sz w:val="24"/>
          <w:szCs w:val="24"/>
        </w:rPr>
      </w:pPr>
    </w:p>
    <w:p w:rsidR="007F2150" w:rsidRPr="00FC099D" w:rsidRDefault="007F2150" w:rsidP="007F2150">
      <w:pPr>
        <w:tabs>
          <w:tab w:val="right" w:pos="9810"/>
        </w:tabs>
        <w:autoSpaceDE w:val="0"/>
        <w:autoSpaceDN w:val="0"/>
        <w:adjustRightInd w:val="0"/>
        <w:spacing w:after="0" w:line="240" w:lineRule="auto"/>
        <w:rPr>
          <w:rFonts w:ascii="Times New Roman" w:hAnsi="Times New Roman"/>
          <w:b/>
          <w:sz w:val="24"/>
          <w:szCs w:val="24"/>
        </w:rPr>
      </w:pPr>
      <w:r w:rsidRPr="00FC099D">
        <w:rPr>
          <w:rFonts w:ascii="Times New Roman" w:hAnsi="Times New Roman"/>
          <w:b/>
          <w:sz w:val="24"/>
          <w:szCs w:val="24"/>
          <w:highlight w:val="lightGray"/>
        </w:rPr>
        <w:t xml:space="preserve">Modeling with Geometry </w:t>
      </w:r>
      <w:r w:rsidRPr="00FC099D">
        <w:rPr>
          <w:rFonts w:ascii="Times New Roman" w:hAnsi="Times New Roman"/>
          <w:b/>
          <w:sz w:val="24"/>
          <w:szCs w:val="24"/>
          <w:highlight w:val="lightGray"/>
        </w:rPr>
        <w:tab/>
        <w:t>G.MG</w:t>
      </w:r>
    </w:p>
    <w:p w:rsidR="007F2150" w:rsidRPr="00FC099D" w:rsidRDefault="007F2150" w:rsidP="007F2150">
      <w:pPr>
        <w:autoSpaceDE w:val="0"/>
        <w:autoSpaceDN w:val="0"/>
        <w:adjustRightInd w:val="0"/>
        <w:spacing w:after="0" w:line="240" w:lineRule="auto"/>
        <w:rPr>
          <w:rFonts w:ascii="Times New Roman" w:hAnsi="Times New Roman"/>
          <w:b/>
          <w:sz w:val="20"/>
          <w:szCs w:val="20"/>
        </w:rPr>
      </w:pPr>
    </w:p>
    <w:p w:rsidR="007F2150" w:rsidRPr="007F2150" w:rsidRDefault="007F2150" w:rsidP="007F2150">
      <w:pPr>
        <w:autoSpaceDE w:val="0"/>
        <w:autoSpaceDN w:val="0"/>
        <w:adjustRightInd w:val="0"/>
        <w:spacing w:after="0" w:line="240" w:lineRule="auto"/>
        <w:rPr>
          <w:rFonts w:ascii="Times New Roman" w:hAnsi="Times New Roman" w:cs="Times New Roman"/>
          <w:b/>
          <w:bCs/>
          <w:sz w:val="24"/>
          <w:szCs w:val="24"/>
          <w:u w:val="single"/>
        </w:rPr>
      </w:pPr>
      <w:r w:rsidRPr="007F2150">
        <w:rPr>
          <w:rFonts w:ascii="Times New Roman" w:hAnsi="Times New Roman" w:cs="Times New Roman"/>
          <w:b/>
          <w:bCs/>
          <w:sz w:val="24"/>
          <w:szCs w:val="24"/>
          <w:u w:val="single"/>
        </w:rPr>
        <w:t>Apply geometric concepts in modeling situations</w:t>
      </w:r>
    </w:p>
    <w:p w:rsidR="007F2150" w:rsidRPr="007F2150" w:rsidRDefault="007F2150" w:rsidP="007F2150">
      <w:pPr>
        <w:autoSpaceDE w:val="0"/>
        <w:autoSpaceDN w:val="0"/>
        <w:adjustRightInd w:val="0"/>
        <w:spacing w:after="0" w:line="240" w:lineRule="auto"/>
        <w:rPr>
          <w:rFonts w:ascii="Times New Roman" w:hAnsi="Times New Roman" w:cs="Times New Roman"/>
          <w:sz w:val="24"/>
          <w:szCs w:val="24"/>
          <w:u w:val="single"/>
        </w:rPr>
      </w:pPr>
    </w:p>
    <w:p w:rsidR="007F2150" w:rsidRPr="007F2150" w:rsidRDefault="007F2150" w:rsidP="007F2150">
      <w:pPr>
        <w:pStyle w:val="Default"/>
        <w:rPr>
          <w:rFonts w:ascii="Times New Roman" w:hAnsi="Times New Roman" w:cs="Times New Roman"/>
          <w:bCs/>
        </w:rPr>
      </w:pPr>
      <w:r w:rsidRPr="007F2150">
        <w:rPr>
          <w:rFonts w:ascii="Times New Roman" w:hAnsi="Times New Roman" w:cs="Times New Roman"/>
          <w:b/>
          <w:bCs/>
        </w:rPr>
        <w:t xml:space="preserve">MGSE9-12.G.MG.1 </w:t>
      </w:r>
      <w:r w:rsidRPr="007F2150">
        <w:rPr>
          <w:rFonts w:ascii="Times New Roman" w:hAnsi="Times New Roman" w:cs="Times New Roman"/>
          <w:bCs/>
        </w:rPr>
        <w:t>Use geometric shapes, their measures, and their properties to describe objects</w:t>
      </w:r>
    </w:p>
    <w:p w:rsidR="007F2150" w:rsidRPr="007F2150" w:rsidRDefault="007F2150" w:rsidP="007F2150">
      <w:pPr>
        <w:pStyle w:val="Default"/>
        <w:rPr>
          <w:rFonts w:ascii="Times New Roman" w:hAnsi="Times New Roman" w:cs="Times New Roman"/>
          <w:b/>
        </w:rPr>
      </w:pPr>
      <w:proofErr w:type="gramStart"/>
      <w:r w:rsidRPr="007F2150">
        <w:rPr>
          <w:rFonts w:ascii="Times New Roman" w:hAnsi="Times New Roman" w:cs="Times New Roman"/>
          <w:bCs/>
        </w:rPr>
        <w:t>(e.g., modeling a tree trunk or a human torso as a cylinder).</w:t>
      </w:r>
      <w:proofErr w:type="gramEnd"/>
      <w:r w:rsidRPr="007F2150">
        <w:rPr>
          <w:rFonts w:ascii="Times New Roman" w:hAnsi="Times New Roman" w:cs="Times New Roman"/>
          <w:b/>
          <w:bCs/>
        </w:rPr>
        <w:t xml:space="preserve"> </w:t>
      </w:r>
    </w:p>
    <w:p w:rsidR="007F2150" w:rsidRPr="007F2150" w:rsidRDefault="007F2150" w:rsidP="007F2150">
      <w:pPr>
        <w:pStyle w:val="Default"/>
        <w:rPr>
          <w:rFonts w:ascii="Times New Roman" w:hAnsi="Times New Roman" w:cs="Times New Roman"/>
          <w:bCs/>
        </w:rPr>
      </w:pPr>
    </w:p>
    <w:p w:rsidR="007F2150" w:rsidRPr="007F2150" w:rsidRDefault="007F2150" w:rsidP="007F2150">
      <w:pPr>
        <w:pStyle w:val="Default"/>
        <w:rPr>
          <w:rFonts w:ascii="Times New Roman" w:hAnsi="Times New Roman" w:cs="Times New Roman"/>
          <w:bCs/>
        </w:rPr>
      </w:pPr>
      <w:r w:rsidRPr="007F2150">
        <w:rPr>
          <w:rFonts w:ascii="Times New Roman" w:hAnsi="Times New Roman" w:cs="Times New Roman"/>
          <w:b/>
          <w:bCs/>
        </w:rPr>
        <w:t xml:space="preserve">MGSE9-12.G.MG.2 </w:t>
      </w:r>
      <w:r w:rsidRPr="007F2150">
        <w:rPr>
          <w:rFonts w:ascii="Times New Roman" w:hAnsi="Times New Roman" w:cs="Times New Roman"/>
          <w:bCs/>
        </w:rPr>
        <w:t>Apply concepts of density based on area and volume in modeling situations</w:t>
      </w:r>
    </w:p>
    <w:p w:rsidR="007F2150" w:rsidRPr="007F2150" w:rsidRDefault="007F2150" w:rsidP="007F2150">
      <w:pPr>
        <w:pStyle w:val="Default"/>
        <w:rPr>
          <w:rFonts w:ascii="Times New Roman" w:hAnsi="Times New Roman" w:cs="Times New Roman"/>
          <w:b/>
          <w:bCs/>
        </w:rPr>
      </w:pPr>
      <w:proofErr w:type="gramStart"/>
      <w:r w:rsidRPr="007F2150">
        <w:rPr>
          <w:rFonts w:ascii="Times New Roman" w:hAnsi="Times New Roman" w:cs="Times New Roman"/>
          <w:bCs/>
        </w:rPr>
        <w:t>(e.g., persons per square mile, BTUs per cubic foot).</w:t>
      </w:r>
      <w:proofErr w:type="gramEnd"/>
      <w:r w:rsidRPr="007F2150">
        <w:rPr>
          <w:rFonts w:ascii="Times New Roman" w:hAnsi="Times New Roman" w:cs="Times New Roman"/>
          <w:b/>
          <w:bCs/>
        </w:rPr>
        <w:t xml:space="preserve"> </w:t>
      </w:r>
    </w:p>
    <w:p w:rsidR="007F2150" w:rsidRPr="007F2150" w:rsidRDefault="007F2150" w:rsidP="007F2150">
      <w:pPr>
        <w:pStyle w:val="Default"/>
        <w:ind w:left="720"/>
        <w:rPr>
          <w:rFonts w:ascii="Times New Roman" w:hAnsi="Times New Roman" w:cs="Times New Roman"/>
          <w:i/>
        </w:rPr>
      </w:pPr>
    </w:p>
    <w:p w:rsidR="007F2150" w:rsidRPr="007F2150" w:rsidRDefault="007F2150" w:rsidP="007F2150">
      <w:pPr>
        <w:autoSpaceDE w:val="0"/>
        <w:autoSpaceDN w:val="0"/>
        <w:adjustRightInd w:val="0"/>
        <w:spacing w:after="0" w:line="240" w:lineRule="auto"/>
        <w:jc w:val="both"/>
        <w:rPr>
          <w:rFonts w:ascii="Times New Roman" w:hAnsi="Times New Roman" w:cs="Times New Roman"/>
          <w:b/>
          <w:bCs/>
          <w:sz w:val="24"/>
          <w:szCs w:val="24"/>
        </w:rPr>
      </w:pPr>
      <w:r w:rsidRPr="007F2150">
        <w:rPr>
          <w:rFonts w:ascii="Times New Roman" w:hAnsi="Times New Roman" w:cs="Times New Roman"/>
          <w:b/>
          <w:bCs/>
          <w:sz w:val="24"/>
          <w:szCs w:val="24"/>
        </w:rPr>
        <w:t xml:space="preserve">MGSE9-12.G.MG.3 </w:t>
      </w:r>
      <w:r w:rsidRPr="007F2150">
        <w:rPr>
          <w:rFonts w:ascii="Times New Roman" w:hAnsi="Times New Roman" w:cs="Times New Roman"/>
          <w:bCs/>
          <w:sz w:val="24"/>
          <w:szCs w:val="24"/>
        </w:rPr>
        <w:t>Apply geometric methods to solve design problems (e.g., designing an object or structure to satisfy physical constraints or minimize cost; working with typographic grid systems based on ratios).</w:t>
      </w:r>
      <w:r w:rsidRPr="007F2150">
        <w:rPr>
          <w:rFonts w:ascii="Times New Roman" w:hAnsi="Times New Roman" w:cs="Times New Roman"/>
          <w:b/>
          <w:bCs/>
          <w:sz w:val="24"/>
          <w:szCs w:val="24"/>
        </w:rPr>
        <w:t xml:space="preserve"> </w:t>
      </w:r>
    </w:p>
    <w:p w:rsidR="007F2150" w:rsidRDefault="007F2150" w:rsidP="007F2150">
      <w:pPr>
        <w:autoSpaceDE w:val="0"/>
        <w:autoSpaceDN w:val="0"/>
        <w:adjustRightInd w:val="0"/>
        <w:spacing w:after="0" w:line="240" w:lineRule="auto"/>
        <w:jc w:val="both"/>
        <w:rPr>
          <w:rFonts w:ascii="Times New Roman" w:hAnsi="Times New Roman" w:cs="Times New Roman"/>
          <w:b/>
          <w:bCs/>
        </w:rPr>
      </w:pPr>
    </w:p>
    <w:p w:rsidR="000750C0" w:rsidRPr="00DE5FD9" w:rsidRDefault="00D227C0" w:rsidP="00451466">
      <w:pPr>
        <w:pStyle w:val="Heading1"/>
        <w:shd w:val="clear" w:color="auto" w:fill="A6A6A6" w:themeFill="background1" w:themeFillShade="A6"/>
        <w:rPr>
          <w:rFonts w:cs="Times New Roman"/>
          <w:u w:val="none"/>
          <w:shd w:val="pct15" w:color="auto" w:fill="auto"/>
        </w:rPr>
      </w:pPr>
      <w:bookmarkStart w:id="21" w:name="_Toc422647195"/>
      <w:r w:rsidRPr="00DE5FD9">
        <w:rPr>
          <w:rFonts w:cs="Times New Roman"/>
          <w:u w:val="none"/>
        </w:rPr>
        <w:t>Mathematics | High School</w:t>
      </w:r>
      <w:r w:rsidR="00216078">
        <w:rPr>
          <w:rFonts w:cs="Times New Roman"/>
          <w:u w:val="none"/>
        </w:rPr>
        <w:t xml:space="preserve"> – </w:t>
      </w:r>
      <w:r w:rsidR="00451466" w:rsidRPr="00DE5FD9">
        <w:rPr>
          <w:rFonts w:cs="Times New Roman"/>
          <w:u w:val="none"/>
        </w:rPr>
        <w:t>Statistics &amp; Probability</w:t>
      </w:r>
      <w:bookmarkEnd w:id="21"/>
      <w:r w:rsidRPr="00DE5FD9">
        <w:rPr>
          <w:rFonts w:cs="Times New Roman"/>
          <w:u w:val="none"/>
        </w:rPr>
        <w:t xml:space="preserve">  </w:t>
      </w:r>
      <w:r w:rsidR="000750C0" w:rsidRPr="00DE5FD9">
        <w:rPr>
          <w:rFonts w:cs="Times New Roman"/>
          <w:u w:val="none"/>
        </w:rPr>
        <w:tab/>
      </w:r>
      <w:r w:rsidR="00451466" w:rsidRPr="00DE5FD9">
        <w:rPr>
          <w:rFonts w:cs="Times New Roman"/>
          <w:u w:val="none"/>
        </w:rPr>
        <w:t xml:space="preserve"> </w:t>
      </w:r>
      <w:r w:rsidR="00451466" w:rsidRPr="00DE5FD9">
        <w:rPr>
          <w:rFonts w:cs="Times New Roman"/>
          <w:u w:val="none"/>
          <w:shd w:val="pct15" w:color="auto" w:fill="auto"/>
        </w:rPr>
        <w:t xml:space="preserve">   </w:t>
      </w:r>
    </w:p>
    <w:p w:rsidR="00DE5FD9" w:rsidRDefault="00DE5FD9"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Randomization has two important uses in drawing statistical conclusions. First, collecting data from a random sample of a population makes it possible to draw valid conclusions about the </w:t>
      </w:r>
      <w:r w:rsidRPr="00B44D9D">
        <w:rPr>
          <w:rFonts w:ascii="Times New Roman" w:hAnsi="Times New Roman" w:cs="Times New Roman"/>
          <w:sz w:val="24"/>
          <w:szCs w:val="24"/>
        </w:rPr>
        <w:lastRenderedPageBreak/>
        <w:t>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0750C0" w:rsidRPr="00B44D9D" w:rsidRDefault="000750C0" w:rsidP="000750C0">
      <w:pPr>
        <w:autoSpaceDE w:val="0"/>
        <w:autoSpaceDN w:val="0"/>
        <w:adjustRightInd w:val="0"/>
        <w:spacing w:after="0" w:line="240" w:lineRule="auto"/>
        <w:rPr>
          <w:rFonts w:ascii="Times New Roman" w:hAnsi="Times New Roman" w:cs="Times New Roman"/>
          <w:b/>
          <w:bCs/>
          <w:sz w:val="24"/>
          <w:szCs w:val="24"/>
        </w:rPr>
      </w:pPr>
    </w:p>
    <w:p w:rsidR="00DE5FD9" w:rsidRDefault="000750C0" w:rsidP="00DE5FD9">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00CB35D7">
        <w:rPr>
          <w:rFonts w:ascii="Times New Roman" w:hAnsi="Times New Roman" w:cs="Times New Roman"/>
          <w:sz w:val="24"/>
          <w:szCs w:val="24"/>
        </w:rPr>
        <w:t>:</w:t>
      </w:r>
      <w:r w:rsidRPr="00B44D9D">
        <w:rPr>
          <w:rFonts w:ascii="Times New Roman" w:hAnsi="Times New Roman" w:cs="Times New Roman"/>
          <w:sz w:val="24"/>
          <w:szCs w:val="24"/>
        </w:rPr>
        <w:t xml:space="preserve"> Functions may be used to describe data; if the data suggest a linear relationship, the relationship can be modeled with a regression line, and its strength and direction can be expressed through a correlation coefficient.</w:t>
      </w:r>
      <w:r w:rsidR="00DE5FD9">
        <w:rPr>
          <w:rFonts w:ascii="Times New Roman" w:hAnsi="Times New Roman" w:cs="Times New Roman"/>
          <w:sz w:val="24"/>
          <w:szCs w:val="24"/>
        </w:rPr>
        <w:t xml:space="preserve"> </w:t>
      </w:r>
    </w:p>
    <w:p w:rsidR="007F2150" w:rsidRDefault="007F2150" w:rsidP="00DE5FD9">
      <w:pPr>
        <w:autoSpaceDE w:val="0"/>
        <w:autoSpaceDN w:val="0"/>
        <w:adjustRightInd w:val="0"/>
        <w:spacing w:after="0" w:line="240" w:lineRule="auto"/>
        <w:rPr>
          <w:rFonts w:ascii="Times New Roman" w:hAnsi="Times New Roman" w:cs="Times New Roman"/>
          <w:sz w:val="24"/>
          <w:szCs w:val="24"/>
        </w:rPr>
      </w:pPr>
    </w:p>
    <w:p w:rsidR="007F2150" w:rsidRPr="007F2150" w:rsidRDefault="007F2150" w:rsidP="007F2150">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bookmarkStart w:id="22" w:name="_Toc390542881"/>
      <w:bookmarkStart w:id="23" w:name="_Toc390543254"/>
      <w:bookmarkStart w:id="24" w:name="_Toc390544999"/>
      <w:bookmarkStart w:id="25" w:name="_Toc390869049"/>
      <w:bookmarkStart w:id="26" w:name="_Toc422525053"/>
      <w:bookmarkStart w:id="27" w:name="_Toc422647196"/>
      <w:r w:rsidRPr="007F2150">
        <w:rPr>
          <w:rStyle w:val="Heading1Char"/>
          <w:sz w:val="24"/>
          <w:szCs w:val="24"/>
          <w:u w:val="none"/>
        </w:rPr>
        <w:t>Interpreting Categorical and Quantitative Data</w:t>
      </w:r>
      <w:bookmarkEnd w:id="22"/>
      <w:bookmarkEnd w:id="23"/>
      <w:bookmarkEnd w:id="24"/>
      <w:bookmarkEnd w:id="25"/>
      <w:bookmarkEnd w:id="26"/>
      <w:bookmarkEnd w:id="27"/>
      <w:r w:rsidRPr="007F2150">
        <w:rPr>
          <w:rStyle w:val="Heading1Char"/>
          <w:sz w:val="24"/>
          <w:szCs w:val="24"/>
          <w:u w:val="none"/>
        </w:rPr>
        <w:t xml:space="preserve"> </w:t>
      </w:r>
      <w:r w:rsidRPr="007F2150">
        <w:rPr>
          <w:rFonts w:ascii="Times New Roman" w:hAnsi="Times New Roman" w:cs="Times New Roman"/>
          <w:b/>
          <w:sz w:val="24"/>
          <w:szCs w:val="24"/>
        </w:rPr>
        <w:tab/>
        <w:t>S.ID</w:t>
      </w:r>
    </w:p>
    <w:p w:rsidR="007F2150" w:rsidRPr="00ED16E4" w:rsidRDefault="007F2150" w:rsidP="007F2150">
      <w:pPr>
        <w:autoSpaceDE w:val="0"/>
        <w:autoSpaceDN w:val="0"/>
        <w:adjustRightInd w:val="0"/>
        <w:spacing w:after="0" w:line="240" w:lineRule="auto"/>
        <w:rPr>
          <w:rFonts w:ascii="Times New Roman" w:hAnsi="Times New Roman" w:cs="Times New Roman"/>
          <w:b/>
          <w:sz w:val="16"/>
          <w:szCs w:val="16"/>
          <w:u w:val="single"/>
        </w:rPr>
      </w:pPr>
    </w:p>
    <w:p w:rsidR="007F2150" w:rsidRPr="00D51296" w:rsidRDefault="007F2150" w:rsidP="007F2150">
      <w:pPr>
        <w:autoSpaceDE w:val="0"/>
        <w:autoSpaceDN w:val="0"/>
        <w:adjustRightInd w:val="0"/>
        <w:spacing w:after="0" w:line="240" w:lineRule="auto"/>
        <w:jc w:val="both"/>
        <w:rPr>
          <w:rFonts w:ascii="Times New Roman" w:hAnsi="Times New Roman" w:cs="Times New Roman"/>
          <w:b/>
          <w:bCs/>
          <w:u w:val="single"/>
        </w:rPr>
      </w:pPr>
      <w:r w:rsidRPr="00D51296">
        <w:rPr>
          <w:rFonts w:ascii="Times New Roman" w:hAnsi="Times New Roman" w:cs="Times New Roman"/>
          <w:b/>
          <w:bCs/>
          <w:u w:val="single"/>
        </w:rPr>
        <w:t>Summarize, represent, and interpret data on two categorical and quantitative variables</w:t>
      </w:r>
    </w:p>
    <w:p w:rsidR="007F2150" w:rsidRPr="00ED16E4" w:rsidRDefault="007F2150" w:rsidP="007F2150">
      <w:pPr>
        <w:autoSpaceDE w:val="0"/>
        <w:autoSpaceDN w:val="0"/>
        <w:adjustRightInd w:val="0"/>
        <w:spacing w:after="0" w:line="240" w:lineRule="auto"/>
        <w:jc w:val="both"/>
        <w:rPr>
          <w:rFonts w:ascii="Times New Roman" w:hAnsi="Times New Roman" w:cs="Times New Roman"/>
          <w:b/>
          <w:bCs/>
          <w:sz w:val="16"/>
          <w:szCs w:val="16"/>
          <w:u w:val="single"/>
        </w:rPr>
      </w:pPr>
    </w:p>
    <w:p w:rsidR="007F2150" w:rsidRPr="007F2150" w:rsidRDefault="007F2150" w:rsidP="007F2150">
      <w:pPr>
        <w:pStyle w:val="Default"/>
        <w:jc w:val="both"/>
        <w:rPr>
          <w:rFonts w:ascii="Times New Roman" w:hAnsi="Times New Roman" w:cs="Times New Roman"/>
          <w:b/>
          <w:bCs/>
        </w:rPr>
      </w:pPr>
      <w:r w:rsidRPr="007F2150">
        <w:rPr>
          <w:rFonts w:ascii="Times New Roman" w:hAnsi="Times New Roman" w:cs="Times New Roman"/>
          <w:b/>
          <w:bCs/>
        </w:rPr>
        <w:t xml:space="preserve">MGSE9-12.S.ID.6 </w:t>
      </w:r>
      <w:r w:rsidRPr="007F2150">
        <w:rPr>
          <w:rFonts w:ascii="Times New Roman" w:hAnsi="Times New Roman" w:cs="Times New Roman"/>
          <w:bCs/>
        </w:rPr>
        <w:t>Represent data on two quantitative variables on a scatter plot, and describe how the variables are related.</w:t>
      </w:r>
      <w:r w:rsidRPr="007F2150">
        <w:rPr>
          <w:rFonts w:ascii="Times New Roman" w:hAnsi="Times New Roman" w:cs="Times New Roman"/>
          <w:b/>
          <w:bCs/>
        </w:rPr>
        <w:t xml:space="preserve"> </w:t>
      </w:r>
    </w:p>
    <w:p w:rsidR="007F2150" w:rsidRPr="007F2150" w:rsidRDefault="007F2150" w:rsidP="007F2150">
      <w:pPr>
        <w:pStyle w:val="Default"/>
        <w:jc w:val="both"/>
        <w:rPr>
          <w:rFonts w:ascii="Times New Roman" w:hAnsi="Times New Roman" w:cs="Times New Roman"/>
          <w:b/>
        </w:rPr>
      </w:pPr>
    </w:p>
    <w:p w:rsidR="007F2150" w:rsidRPr="00837989" w:rsidRDefault="007F2150" w:rsidP="007F2150">
      <w:pPr>
        <w:autoSpaceDE w:val="0"/>
        <w:autoSpaceDN w:val="0"/>
        <w:adjustRightInd w:val="0"/>
        <w:spacing w:after="0" w:line="240" w:lineRule="auto"/>
        <w:ind w:left="720"/>
        <w:rPr>
          <w:rFonts w:ascii="Times New Roman" w:hAnsi="Times New Roman" w:cs="Times New Roman"/>
          <w:sz w:val="24"/>
          <w:szCs w:val="24"/>
          <w:u w:val="single"/>
        </w:rPr>
      </w:pPr>
      <w:r w:rsidRPr="007F2150">
        <w:rPr>
          <w:rFonts w:ascii="Times New Roman" w:hAnsi="Times New Roman" w:cs="Times New Roman"/>
          <w:b/>
          <w:bCs/>
          <w:sz w:val="24"/>
          <w:szCs w:val="24"/>
        </w:rPr>
        <w:t xml:space="preserve">MGSE9-12.S.ID.6a </w:t>
      </w:r>
      <w:r w:rsidRPr="00837989">
        <w:rPr>
          <w:rFonts w:ascii="Times New Roman" w:hAnsi="Times New Roman" w:cs="Times New Roman"/>
          <w:sz w:val="24"/>
          <w:szCs w:val="24"/>
        </w:rPr>
        <w:t xml:space="preserve">Decide which type of function is most appropriate by observing graphed data, charted data, or by analysis of context to generate a viable (rough) function of best fit.  Use this function to solve problems in context.  Emphasize </w:t>
      </w:r>
      <w:r w:rsidRPr="00837989">
        <w:rPr>
          <w:rFonts w:ascii="Times New Roman" w:hAnsi="Times New Roman" w:cs="Times New Roman"/>
          <w:strike/>
          <w:sz w:val="24"/>
          <w:szCs w:val="24"/>
        </w:rPr>
        <w:t>linear,</w:t>
      </w:r>
      <w:r w:rsidRPr="00837989">
        <w:rPr>
          <w:rFonts w:ascii="Times New Roman" w:hAnsi="Times New Roman" w:cs="Times New Roman"/>
          <w:sz w:val="24"/>
          <w:szCs w:val="24"/>
        </w:rPr>
        <w:t xml:space="preserve"> quadratic </w:t>
      </w:r>
      <w:r w:rsidRPr="00837989">
        <w:rPr>
          <w:rFonts w:ascii="Times New Roman" w:hAnsi="Times New Roman" w:cs="Times New Roman"/>
          <w:strike/>
          <w:sz w:val="24"/>
          <w:szCs w:val="24"/>
        </w:rPr>
        <w:t>and exponential</w:t>
      </w:r>
      <w:r w:rsidRPr="00837989">
        <w:rPr>
          <w:rFonts w:ascii="Times New Roman" w:hAnsi="Times New Roman" w:cs="Times New Roman"/>
          <w:sz w:val="24"/>
          <w:szCs w:val="24"/>
        </w:rPr>
        <w:t xml:space="preserve"> models.</w:t>
      </w:r>
      <w:r w:rsidRPr="00837989">
        <w:rPr>
          <w:rFonts w:ascii="Times New Roman" w:hAnsi="Times New Roman" w:cs="Times New Roman"/>
          <w:sz w:val="24"/>
          <w:szCs w:val="24"/>
          <w:u w:val="single"/>
        </w:rPr>
        <w:t xml:space="preserve"> </w:t>
      </w:r>
    </w:p>
    <w:p w:rsidR="007F2150" w:rsidRPr="00837989" w:rsidRDefault="007F2150" w:rsidP="007F2150">
      <w:pPr>
        <w:autoSpaceDE w:val="0"/>
        <w:autoSpaceDN w:val="0"/>
        <w:adjustRightInd w:val="0"/>
        <w:spacing w:after="0" w:line="240" w:lineRule="auto"/>
        <w:ind w:left="720"/>
        <w:rPr>
          <w:rFonts w:ascii="Times New Roman" w:hAnsi="Times New Roman" w:cs="Times New Roman"/>
          <w:sz w:val="24"/>
          <w:szCs w:val="24"/>
          <w:u w:val="single"/>
        </w:rPr>
      </w:pPr>
    </w:p>
    <w:p w:rsidR="007F2150" w:rsidRPr="007F2150" w:rsidRDefault="007F2150" w:rsidP="007F2150">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bookmarkStart w:id="28" w:name="_Toc390542882"/>
      <w:bookmarkStart w:id="29" w:name="_Toc390543255"/>
      <w:bookmarkStart w:id="30" w:name="_Toc390545000"/>
      <w:bookmarkStart w:id="31" w:name="_Toc390869050"/>
      <w:bookmarkStart w:id="32" w:name="_Toc422525054"/>
      <w:bookmarkStart w:id="33" w:name="_Toc422647197"/>
      <w:r w:rsidRPr="007F2150">
        <w:rPr>
          <w:rStyle w:val="Heading1Char"/>
          <w:sz w:val="24"/>
          <w:szCs w:val="24"/>
          <w:u w:val="none"/>
        </w:rPr>
        <w:t>Conditional Probability and the Rules of Probability</w:t>
      </w:r>
      <w:bookmarkEnd w:id="28"/>
      <w:bookmarkEnd w:id="29"/>
      <w:bookmarkEnd w:id="30"/>
      <w:bookmarkEnd w:id="31"/>
      <w:bookmarkEnd w:id="32"/>
      <w:bookmarkEnd w:id="33"/>
      <w:r w:rsidRPr="007F2150">
        <w:rPr>
          <w:rFonts w:ascii="Times New Roman" w:hAnsi="Times New Roman" w:cs="Times New Roman"/>
          <w:b/>
          <w:sz w:val="24"/>
          <w:szCs w:val="24"/>
        </w:rPr>
        <w:t xml:space="preserve"> </w:t>
      </w:r>
      <w:r w:rsidRPr="007F2150">
        <w:rPr>
          <w:rFonts w:ascii="Times New Roman" w:hAnsi="Times New Roman" w:cs="Times New Roman"/>
          <w:b/>
          <w:sz w:val="24"/>
          <w:szCs w:val="24"/>
        </w:rPr>
        <w:tab/>
        <w:t>S.CP</w:t>
      </w:r>
    </w:p>
    <w:p w:rsidR="007F2150" w:rsidRPr="007F2150" w:rsidRDefault="007F2150" w:rsidP="007F2150">
      <w:pPr>
        <w:autoSpaceDE w:val="0"/>
        <w:autoSpaceDN w:val="0"/>
        <w:adjustRightInd w:val="0"/>
        <w:spacing w:after="0" w:line="240" w:lineRule="auto"/>
        <w:rPr>
          <w:rFonts w:ascii="Times New Roman" w:hAnsi="Times New Roman" w:cs="Times New Roman"/>
          <w:b/>
          <w:sz w:val="24"/>
          <w:szCs w:val="24"/>
          <w:u w:val="single"/>
        </w:rPr>
      </w:pPr>
    </w:p>
    <w:p w:rsidR="007F2150" w:rsidRPr="007F2150" w:rsidRDefault="007F2150" w:rsidP="007F2150">
      <w:pPr>
        <w:autoSpaceDE w:val="0"/>
        <w:autoSpaceDN w:val="0"/>
        <w:adjustRightInd w:val="0"/>
        <w:spacing w:after="0" w:line="240" w:lineRule="auto"/>
        <w:jc w:val="both"/>
        <w:rPr>
          <w:rFonts w:ascii="Times New Roman" w:hAnsi="Times New Roman" w:cs="Times New Roman"/>
          <w:b/>
          <w:bCs/>
          <w:sz w:val="24"/>
          <w:szCs w:val="24"/>
          <w:u w:val="single"/>
        </w:rPr>
      </w:pPr>
      <w:r w:rsidRPr="007F2150">
        <w:rPr>
          <w:rFonts w:ascii="Times New Roman" w:hAnsi="Times New Roman" w:cs="Times New Roman"/>
          <w:b/>
          <w:bCs/>
          <w:sz w:val="24"/>
          <w:szCs w:val="24"/>
          <w:u w:val="single"/>
        </w:rPr>
        <w:t>Understand independence and conditional probability and use them to interpret data</w:t>
      </w:r>
    </w:p>
    <w:p w:rsidR="007F2150" w:rsidRPr="007F2150" w:rsidRDefault="007F2150" w:rsidP="007F2150">
      <w:pPr>
        <w:autoSpaceDE w:val="0"/>
        <w:autoSpaceDN w:val="0"/>
        <w:adjustRightInd w:val="0"/>
        <w:spacing w:after="0" w:line="240" w:lineRule="auto"/>
        <w:jc w:val="both"/>
        <w:rPr>
          <w:rFonts w:ascii="Times New Roman" w:hAnsi="Times New Roman" w:cs="Times New Roman"/>
          <w:b/>
          <w:bCs/>
          <w:sz w:val="24"/>
          <w:szCs w:val="24"/>
          <w:u w:val="single"/>
        </w:rPr>
      </w:pPr>
    </w:p>
    <w:p w:rsidR="007F2150" w:rsidRPr="00837989" w:rsidRDefault="007F2150" w:rsidP="007F2150">
      <w:pPr>
        <w:pStyle w:val="Default"/>
        <w:jc w:val="both"/>
        <w:rPr>
          <w:rFonts w:ascii="Times New Roman" w:hAnsi="Times New Roman" w:cs="Times New Roman"/>
          <w:color w:val="auto"/>
        </w:rPr>
      </w:pPr>
      <w:r w:rsidRPr="007F2150">
        <w:rPr>
          <w:rFonts w:ascii="Times New Roman" w:hAnsi="Times New Roman" w:cs="Times New Roman"/>
          <w:b/>
          <w:bCs/>
        </w:rPr>
        <w:t xml:space="preserve">MGSE9-12.S.CP.1 </w:t>
      </w:r>
      <w:r w:rsidRPr="00837989">
        <w:rPr>
          <w:rFonts w:ascii="Times New Roman" w:hAnsi="Times New Roman" w:cs="Times New Roman"/>
          <w:color w:val="auto"/>
        </w:rPr>
        <w:t>Describe categories of events as subsets of a sample space using unions, intersections, or complements of other events (</w:t>
      </w:r>
      <w:r w:rsidRPr="00837989">
        <w:rPr>
          <w:rFonts w:ascii="Times New Roman" w:hAnsi="Times New Roman" w:cs="Times New Roman"/>
          <w:i/>
          <w:color w:val="auto"/>
        </w:rPr>
        <w:t>or, and, not</w:t>
      </w:r>
      <w:r w:rsidRPr="00837989">
        <w:rPr>
          <w:rFonts w:ascii="Times New Roman" w:hAnsi="Times New Roman" w:cs="Times New Roman"/>
          <w:color w:val="auto"/>
        </w:rPr>
        <w:t>).</w:t>
      </w:r>
    </w:p>
    <w:p w:rsidR="00837989" w:rsidRDefault="00837989">
      <w:pPr>
        <w:rPr>
          <w:rFonts w:ascii="Times New Roman" w:hAnsi="Times New Roman" w:cs="Times New Roman"/>
          <w:b/>
          <w:bCs/>
          <w:color w:val="000000"/>
          <w:sz w:val="24"/>
          <w:szCs w:val="24"/>
        </w:rPr>
      </w:pPr>
      <w:r>
        <w:rPr>
          <w:rFonts w:ascii="Times New Roman" w:hAnsi="Times New Roman" w:cs="Times New Roman"/>
          <w:b/>
          <w:bCs/>
        </w:rPr>
        <w:br w:type="page"/>
      </w:r>
    </w:p>
    <w:p w:rsidR="007F2150" w:rsidRPr="00837989" w:rsidRDefault="007F2150" w:rsidP="007F2150">
      <w:pPr>
        <w:pStyle w:val="Default"/>
        <w:jc w:val="both"/>
        <w:rPr>
          <w:rFonts w:ascii="Times New Roman" w:hAnsi="Times New Roman" w:cs="Times New Roman"/>
          <w:color w:val="auto"/>
        </w:rPr>
      </w:pPr>
      <w:r w:rsidRPr="007F2150">
        <w:rPr>
          <w:rFonts w:ascii="Times New Roman" w:hAnsi="Times New Roman" w:cs="Times New Roman"/>
          <w:b/>
          <w:bCs/>
        </w:rPr>
        <w:lastRenderedPageBreak/>
        <w:t xml:space="preserve">MGSE9-12.S.CP.2 </w:t>
      </w:r>
      <w:r w:rsidRPr="00837989">
        <w:rPr>
          <w:rFonts w:ascii="Times New Roman" w:hAnsi="Times New Roman" w:cs="Times New Roman"/>
          <w:color w:val="auto"/>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7F2150" w:rsidRPr="007F2150" w:rsidRDefault="007F2150" w:rsidP="007F2150">
      <w:pPr>
        <w:pStyle w:val="Default"/>
        <w:jc w:val="both"/>
        <w:rPr>
          <w:rFonts w:ascii="Times New Roman" w:hAnsi="Times New Roman" w:cs="Times New Roman"/>
        </w:rPr>
      </w:pPr>
    </w:p>
    <w:p w:rsidR="007F2150" w:rsidRPr="00837989" w:rsidRDefault="007F2150" w:rsidP="007F2150">
      <w:pPr>
        <w:pStyle w:val="Default"/>
        <w:jc w:val="both"/>
        <w:rPr>
          <w:rFonts w:ascii="Times New Roman" w:hAnsi="Times New Roman" w:cs="Times New Roman"/>
          <w:color w:val="auto"/>
        </w:rPr>
      </w:pPr>
      <w:r w:rsidRPr="007F2150">
        <w:rPr>
          <w:rFonts w:ascii="Times New Roman" w:hAnsi="Times New Roman" w:cs="Times New Roman"/>
          <w:b/>
          <w:bCs/>
        </w:rPr>
        <w:t>MGSE9-12.S.CP.3</w:t>
      </w:r>
      <w:r w:rsidRPr="007F2150">
        <w:rPr>
          <w:rFonts w:ascii="Times New Roman" w:hAnsi="Times New Roman" w:cs="Times New Roman"/>
          <w:bCs/>
        </w:rPr>
        <w:t xml:space="preserve"> </w:t>
      </w:r>
      <w:r w:rsidRPr="00837989">
        <w:rPr>
          <w:rFonts w:ascii="Times New Roman" w:hAnsi="Times New Roman" w:cs="Times New Roman"/>
          <w:color w:val="auto"/>
        </w:rPr>
        <w:t>Understand the conditional probability of A given B as P (A and B)/</w:t>
      </w:r>
      <w:proofErr w:type="gramStart"/>
      <w:r w:rsidRPr="00837989">
        <w:rPr>
          <w:rFonts w:ascii="Times New Roman" w:hAnsi="Times New Roman" w:cs="Times New Roman"/>
          <w:color w:val="auto"/>
        </w:rPr>
        <w:t>P(</w:t>
      </w:r>
      <w:proofErr w:type="gramEnd"/>
      <w:r w:rsidRPr="00837989">
        <w:rPr>
          <w:rFonts w:ascii="Times New Roman" w:hAnsi="Times New Roman" w:cs="Times New Roman"/>
          <w:color w:val="auto"/>
        </w:rPr>
        <w:t xml:space="preserve">B).  Interpret independence of A and B in terms of conditional probability; that is, the conditional probability of A given B is the same as the probability of </w:t>
      </w:r>
      <w:proofErr w:type="gramStart"/>
      <w:r w:rsidRPr="00837989">
        <w:rPr>
          <w:rFonts w:ascii="Times New Roman" w:hAnsi="Times New Roman" w:cs="Times New Roman"/>
          <w:color w:val="auto"/>
        </w:rPr>
        <w:t>A</w:t>
      </w:r>
      <w:proofErr w:type="gramEnd"/>
      <w:r w:rsidRPr="00837989">
        <w:rPr>
          <w:rFonts w:ascii="Times New Roman" w:hAnsi="Times New Roman" w:cs="Times New Roman"/>
          <w:color w:val="auto"/>
        </w:rPr>
        <w:t>, and the conditional probability of B given A is the same as the probability of B.</w:t>
      </w:r>
    </w:p>
    <w:p w:rsidR="007F2150" w:rsidRPr="00837989" w:rsidRDefault="007F2150" w:rsidP="007F2150">
      <w:pPr>
        <w:pStyle w:val="Default"/>
        <w:jc w:val="both"/>
        <w:rPr>
          <w:rFonts w:ascii="Times New Roman" w:hAnsi="Times New Roman" w:cs="Times New Roman"/>
          <w:bCs/>
          <w:color w:val="auto"/>
        </w:rPr>
      </w:pPr>
    </w:p>
    <w:p w:rsidR="007F2150" w:rsidRPr="00837989" w:rsidRDefault="007F2150" w:rsidP="007F2150">
      <w:pPr>
        <w:pStyle w:val="Default"/>
        <w:jc w:val="both"/>
        <w:rPr>
          <w:rFonts w:ascii="Times New Roman" w:hAnsi="Times New Roman" w:cs="Times New Roman"/>
          <w:bCs/>
          <w:color w:val="auto"/>
        </w:rPr>
      </w:pPr>
      <w:r w:rsidRPr="007F2150">
        <w:rPr>
          <w:rFonts w:ascii="Times New Roman" w:hAnsi="Times New Roman" w:cs="Times New Roman"/>
          <w:b/>
          <w:bCs/>
        </w:rPr>
        <w:t xml:space="preserve">MGSE9-12.S.CP.4 </w:t>
      </w:r>
      <w:r w:rsidRPr="00837989">
        <w:rPr>
          <w:rFonts w:ascii="Times New Roman" w:hAnsi="Times New Roman" w:cs="Times New Roman"/>
          <w:bCs/>
          <w:color w:val="auto"/>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837989">
        <w:rPr>
          <w:rFonts w:ascii="Times New Roman" w:hAnsi="Times New Roman" w:cs="Times New Roman"/>
          <w:bCs/>
          <w:i/>
          <w:color w:val="auto"/>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837989">
        <w:rPr>
          <w:rFonts w:ascii="Times New Roman" w:hAnsi="Times New Roman" w:cs="Times New Roman"/>
          <w:bCs/>
          <w:color w:val="auto"/>
        </w:rPr>
        <w:t>.</w:t>
      </w:r>
    </w:p>
    <w:p w:rsidR="007F2150" w:rsidRPr="00837989" w:rsidRDefault="007F2150" w:rsidP="007F2150">
      <w:pPr>
        <w:pStyle w:val="Default"/>
        <w:jc w:val="both"/>
        <w:rPr>
          <w:rFonts w:ascii="Times New Roman" w:hAnsi="Times New Roman" w:cs="Times New Roman"/>
          <w:bCs/>
          <w:color w:val="auto"/>
        </w:rPr>
      </w:pPr>
    </w:p>
    <w:p w:rsidR="007F2150" w:rsidRDefault="007F2150" w:rsidP="007F2150">
      <w:pPr>
        <w:pStyle w:val="Default"/>
        <w:jc w:val="both"/>
        <w:rPr>
          <w:rFonts w:ascii="Times New Roman" w:hAnsi="Times New Roman" w:cs="Times New Roman"/>
          <w:b/>
        </w:rPr>
      </w:pPr>
      <w:r w:rsidRPr="007F2150">
        <w:rPr>
          <w:rFonts w:ascii="Times New Roman" w:hAnsi="Times New Roman" w:cs="Times New Roman"/>
          <w:b/>
          <w:bCs/>
        </w:rPr>
        <w:t xml:space="preserve">MGSE9-12.S.CP.5 </w:t>
      </w:r>
      <w:r w:rsidRPr="007F2150">
        <w:rPr>
          <w:rFonts w:ascii="Times New Roman" w:hAnsi="Times New Roman" w:cs="Times New Roman"/>
          <w:bCs/>
        </w:rPr>
        <w:t xml:space="preserve">Recognize and explain the concepts of conditional probability and independence in everyday language and everyday situations. </w:t>
      </w:r>
      <w:r w:rsidRPr="007F2150">
        <w:rPr>
          <w:rFonts w:ascii="Times New Roman" w:hAnsi="Times New Roman" w:cs="Times New Roman"/>
          <w:bCs/>
          <w:i/>
        </w:rPr>
        <w:t>For example, compare the chance of having lung cancer if you are a smoker with the chance of being a smoker if you have lung cancer.</w:t>
      </w:r>
      <w:r w:rsidRPr="007F2150">
        <w:rPr>
          <w:rFonts w:ascii="Times New Roman" w:hAnsi="Times New Roman" w:cs="Times New Roman"/>
          <w:b/>
        </w:rPr>
        <w:t xml:space="preserve"> </w:t>
      </w:r>
    </w:p>
    <w:p w:rsidR="007F2150" w:rsidRPr="007F2150" w:rsidRDefault="007F2150" w:rsidP="007F2150">
      <w:pPr>
        <w:pStyle w:val="Default"/>
        <w:jc w:val="both"/>
        <w:rPr>
          <w:rFonts w:ascii="Times New Roman" w:hAnsi="Times New Roman" w:cs="Times New Roman"/>
          <w:b/>
        </w:rPr>
      </w:pPr>
    </w:p>
    <w:p w:rsidR="007F2150" w:rsidRPr="007F2150" w:rsidRDefault="007F2150" w:rsidP="007F2150">
      <w:pPr>
        <w:pStyle w:val="Default"/>
        <w:jc w:val="both"/>
        <w:rPr>
          <w:rFonts w:ascii="Times New Roman" w:hAnsi="Times New Roman" w:cs="Times New Roman"/>
          <w:b/>
          <w:bCs/>
          <w:u w:val="single"/>
        </w:rPr>
      </w:pPr>
      <w:r w:rsidRPr="007F2150">
        <w:rPr>
          <w:rFonts w:ascii="Times New Roman" w:hAnsi="Times New Roman" w:cs="Times New Roman"/>
          <w:b/>
          <w:bCs/>
          <w:u w:val="single"/>
        </w:rPr>
        <w:t>Use the rules of probability to compute probabilities of compound events in a uniform probability model</w:t>
      </w:r>
    </w:p>
    <w:p w:rsidR="007F2150" w:rsidRPr="007F2150" w:rsidRDefault="007F2150" w:rsidP="007F2150">
      <w:pPr>
        <w:autoSpaceDE w:val="0"/>
        <w:autoSpaceDN w:val="0"/>
        <w:adjustRightInd w:val="0"/>
        <w:spacing w:after="0" w:line="240" w:lineRule="auto"/>
        <w:jc w:val="both"/>
        <w:rPr>
          <w:rFonts w:ascii="Times New Roman" w:hAnsi="Times New Roman" w:cs="Times New Roman"/>
          <w:b/>
          <w:bCs/>
          <w:sz w:val="24"/>
          <w:szCs w:val="24"/>
          <w:u w:val="single"/>
        </w:rPr>
      </w:pPr>
    </w:p>
    <w:p w:rsidR="007F2150" w:rsidRPr="00837989" w:rsidRDefault="007F2150" w:rsidP="007F2150">
      <w:pPr>
        <w:pStyle w:val="Default"/>
        <w:jc w:val="both"/>
        <w:rPr>
          <w:rFonts w:ascii="Times New Roman" w:hAnsi="Times New Roman" w:cs="Times New Roman"/>
          <w:color w:val="auto"/>
        </w:rPr>
      </w:pPr>
      <w:r w:rsidRPr="007F2150">
        <w:rPr>
          <w:rFonts w:ascii="Times New Roman" w:hAnsi="Times New Roman" w:cs="Times New Roman"/>
          <w:b/>
          <w:bCs/>
        </w:rPr>
        <w:t xml:space="preserve">MGSE9-12.S.CP.6 </w:t>
      </w:r>
      <w:r w:rsidRPr="00837989">
        <w:rPr>
          <w:rFonts w:ascii="Times New Roman" w:hAnsi="Times New Roman" w:cs="Times New Roman"/>
          <w:color w:val="auto"/>
        </w:rPr>
        <w:t>Find the conditional probability of A given B as the fraction of B’s outcomes that also belong to A, and interpret the answer in context.</w:t>
      </w:r>
    </w:p>
    <w:p w:rsidR="007F2150" w:rsidRPr="007F2150" w:rsidRDefault="007F2150" w:rsidP="007F2150">
      <w:pPr>
        <w:pStyle w:val="Default"/>
        <w:jc w:val="both"/>
        <w:rPr>
          <w:rFonts w:ascii="Times New Roman" w:hAnsi="Times New Roman" w:cs="Times New Roman"/>
          <w:b/>
        </w:rPr>
      </w:pPr>
    </w:p>
    <w:p w:rsidR="000750C0" w:rsidRPr="00837989" w:rsidRDefault="007F2150" w:rsidP="007F2150">
      <w:pPr>
        <w:autoSpaceDE w:val="0"/>
        <w:autoSpaceDN w:val="0"/>
        <w:adjustRightInd w:val="0"/>
        <w:spacing w:after="0" w:line="240" w:lineRule="auto"/>
        <w:rPr>
          <w:rFonts w:ascii="Times New Roman" w:eastAsiaTheme="minorHAnsi" w:hAnsi="Times New Roman" w:cs="Times New Roman"/>
          <w:bCs/>
          <w:i/>
          <w:sz w:val="24"/>
          <w:szCs w:val="24"/>
        </w:rPr>
      </w:pPr>
      <w:r w:rsidRPr="007F2150">
        <w:rPr>
          <w:rFonts w:ascii="Times New Roman" w:hAnsi="Times New Roman" w:cs="Times New Roman"/>
          <w:b/>
          <w:bCs/>
          <w:sz w:val="24"/>
          <w:szCs w:val="24"/>
        </w:rPr>
        <w:t xml:space="preserve">MGSE9-12.S.CP.7 </w:t>
      </w:r>
      <w:r w:rsidRPr="00837989">
        <w:rPr>
          <w:rFonts w:ascii="Times New Roman" w:hAnsi="Times New Roman" w:cs="Times New Roman"/>
          <w:sz w:val="24"/>
          <w:szCs w:val="24"/>
        </w:rPr>
        <w:t xml:space="preserve">Apply the Addition Rule, </w:t>
      </w:r>
      <w:proofErr w:type="gramStart"/>
      <w:r w:rsidRPr="00837989">
        <w:rPr>
          <w:rFonts w:ascii="Times New Roman" w:hAnsi="Times New Roman" w:cs="Times New Roman"/>
          <w:sz w:val="24"/>
          <w:szCs w:val="24"/>
        </w:rPr>
        <w:t>P(</w:t>
      </w:r>
      <w:proofErr w:type="gramEnd"/>
      <w:r w:rsidRPr="00837989">
        <w:rPr>
          <w:rFonts w:ascii="Times New Roman" w:hAnsi="Times New Roman" w:cs="Times New Roman"/>
          <w:sz w:val="24"/>
          <w:szCs w:val="24"/>
        </w:rPr>
        <w:t>A or B) = P(A) + P(B) – P(A and B), and interpret the answers in context.</w:t>
      </w:r>
    </w:p>
    <w:p w:rsidR="000750C0" w:rsidRDefault="000750C0" w:rsidP="000750C0">
      <w:pPr>
        <w:rPr>
          <w:rFonts w:ascii="Times New Roman" w:hAnsi="Times New Roman" w:cs="Times New Roman"/>
          <w:b/>
          <w:sz w:val="24"/>
          <w:szCs w:val="24"/>
        </w:rPr>
      </w:pPr>
      <w:r w:rsidRPr="00B44D9D">
        <w:rPr>
          <w:rFonts w:ascii="Times New Roman" w:hAnsi="Times New Roman" w:cs="Times New Roman"/>
          <w:b/>
          <w:sz w:val="24"/>
          <w:szCs w:val="24"/>
        </w:rPr>
        <w:br w:type="page"/>
      </w:r>
    </w:p>
    <w:p w:rsidR="00FB6108" w:rsidRPr="00FB6108" w:rsidRDefault="00FB6108" w:rsidP="00FB6108">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4" w:name="_Toc378323308"/>
      <w:bookmarkStart w:id="35" w:name="_Toc390889386"/>
      <w:bookmarkStart w:id="36" w:name="_Toc422647198"/>
      <w:r w:rsidRPr="00FB6108">
        <w:rPr>
          <w:rFonts w:ascii="Times New Roman" w:hAnsi="Times New Roman" w:cs="Times New Roman"/>
          <w:b/>
          <w:sz w:val="28"/>
          <w:szCs w:val="28"/>
        </w:rPr>
        <w:lastRenderedPageBreak/>
        <w:t>Mathematics | Standards for Mathematical Practice</w:t>
      </w:r>
      <w:bookmarkEnd w:id="34"/>
      <w:bookmarkEnd w:id="35"/>
      <w:bookmarkEnd w:id="36"/>
    </w:p>
    <w:p w:rsidR="004E4029" w:rsidRPr="004E4029" w:rsidRDefault="004E4029" w:rsidP="004E4029">
      <w:pPr>
        <w:spacing w:after="0"/>
        <w:jc w:val="both"/>
        <w:rPr>
          <w:rFonts w:ascii="Times New Roman" w:eastAsia="Calibri" w:hAnsi="Times New Roman" w:cs="Times New Roman"/>
          <w:i/>
          <w:i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i/>
          <w:iCs/>
          <w:sz w:val="24"/>
          <w:szCs w:val="24"/>
        </w:rPr>
      </w:pPr>
      <w:r w:rsidRPr="00DE5FD9">
        <w:rPr>
          <w:rFonts w:ascii="Times New Roman" w:eastAsia="Calibri"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18" w:history="1">
        <w:r w:rsidRPr="00DE5FD9">
          <w:rPr>
            <w:rFonts w:ascii="Times New Roman" w:eastAsia="Calibri" w:hAnsi="Times New Roman" w:cs="Times New Roman"/>
            <w:i/>
            <w:iCs/>
            <w:color w:val="0000FF"/>
            <w:sz w:val="24"/>
            <w:szCs w:val="24"/>
            <w:u w:val="single"/>
          </w:rPr>
          <w:t>Inside Math</w:t>
        </w:r>
      </w:hyperlink>
      <w:r w:rsidRPr="00DE5FD9">
        <w:rPr>
          <w:rFonts w:ascii="Times New Roman" w:eastAsia="Calibri" w:hAnsi="Times New Roman" w:cs="Times New Roman"/>
          <w:i/>
          <w:iCs/>
          <w:sz w:val="24"/>
          <w:szCs w:val="24"/>
        </w:rPr>
        <w:t xml:space="preserve"> website.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Calibri"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1 </w:t>
      </w:r>
      <w:hyperlink r:id="rId19" w:history="1">
        <w:r w:rsidRPr="00DE5FD9">
          <w:rPr>
            <w:rFonts w:ascii="Times New Roman" w:eastAsia="Calibri" w:hAnsi="Times New Roman" w:cs="Times New Roman"/>
            <w:b/>
            <w:bCs/>
            <w:color w:val="0000FF"/>
            <w:sz w:val="24"/>
            <w:szCs w:val="24"/>
            <w:u w:val="single"/>
          </w:rPr>
          <w:t>Make sense of problems and persevere in solving them</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2 </w:t>
      </w:r>
      <w:hyperlink r:id="rId20" w:history="1">
        <w:r w:rsidRPr="00DE5FD9">
          <w:rPr>
            <w:rFonts w:ascii="Times New Roman" w:eastAsia="Calibri" w:hAnsi="Times New Roman" w:cs="Times New Roman"/>
            <w:b/>
            <w:bCs/>
            <w:color w:val="0000FF"/>
            <w:sz w:val="24"/>
            <w:szCs w:val="24"/>
            <w:u w:val="single"/>
          </w:rPr>
          <w:t>Reason abstractly and quantitatively.</w:t>
        </w:r>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 </w:t>
      </w:r>
      <w:r w:rsidRPr="00DE5FD9">
        <w:rPr>
          <w:rFonts w:ascii="Times New Roman" w:eastAsia="Gotham-Book" w:hAnsi="Times New Roman" w:cs="Times New Roman"/>
          <w:sz w:val="24"/>
          <w:szCs w:val="24"/>
        </w:rPr>
        <w:br w:type="page"/>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lastRenderedPageBreak/>
        <w:t xml:space="preserve">3 </w:t>
      </w:r>
      <w:hyperlink r:id="rId21" w:history="1">
        <w:r w:rsidRPr="00DE5FD9">
          <w:rPr>
            <w:rFonts w:ascii="Times New Roman" w:eastAsia="Calibri" w:hAnsi="Times New Roman" w:cs="Times New Roman"/>
            <w:b/>
            <w:bCs/>
            <w:color w:val="0000FF"/>
            <w:sz w:val="24"/>
            <w:szCs w:val="24"/>
            <w:u w:val="single"/>
          </w:rPr>
          <w:t>Construct viable arguments and critique the reasoning of others</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DE5FD9">
        <w:rPr>
          <w:rFonts w:ascii="Times New Roman" w:eastAsia="Gotham-Book" w:hAnsi="Times New Roman" w:cs="Times New Roman"/>
          <w:sz w:val="24"/>
          <w:szCs w:val="24"/>
        </w:rPr>
        <w:t>domains</w:t>
      </w:r>
      <w:proofErr w:type="gramEnd"/>
      <w:r w:rsidRPr="00DE5FD9">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spacing w:line="240" w:lineRule="auto"/>
        <w:rPr>
          <w:rFonts w:ascii="Times New Roman" w:eastAsia="Gotham-Book" w:hAnsi="Times New Roman" w:cs="Times New Roman"/>
          <w:sz w:val="24"/>
          <w:szCs w:val="24"/>
        </w:rPr>
      </w:pPr>
      <w:r w:rsidRPr="00DE5FD9">
        <w:rPr>
          <w:rFonts w:ascii="Times New Roman" w:eastAsia="Calibri" w:hAnsi="Times New Roman" w:cs="Times New Roman"/>
          <w:b/>
          <w:bCs/>
          <w:sz w:val="24"/>
          <w:szCs w:val="24"/>
        </w:rPr>
        <w:t xml:space="preserve">4 </w:t>
      </w:r>
      <w:hyperlink r:id="rId22" w:history="1">
        <w:r w:rsidRPr="00DE5FD9">
          <w:rPr>
            <w:rFonts w:ascii="Times New Roman" w:eastAsia="Calibri" w:hAnsi="Times New Roman" w:cs="Times New Roman"/>
            <w:b/>
            <w:bCs/>
            <w:color w:val="0000FF"/>
            <w:sz w:val="24"/>
            <w:szCs w:val="24"/>
            <w:u w:val="single"/>
          </w:rPr>
          <w:t>Model with mathematics</w:t>
        </w:r>
      </w:hyperlink>
      <w:r w:rsidRPr="00DE5FD9">
        <w:rPr>
          <w:rFonts w:ascii="Times New Roman" w:eastAsia="Calibri" w:hAnsi="Times New Roman" w:cs="Times New Roman"/>
          <w:b/>
          <w:bCs/>
          <w:sz w:val="24"/>
          <w:szCs w:val="24"/>
        </w:rPr>
        <w:t>.</w:t>
      </w:r>
      <w:r w:rsidRPr="00DE5FD9">
        <w:rPr>
          <w:rFonts w:ascii="Times New Roman" w:eastAsia="Calibri" w:hAnsi="Times New Roman" w:cs="Times New Roman"/>
          <w:b/>
          <w:bCs/>
          <w:sz w:val="24"/>
          <w:szCs w:val="24"/>
        </w:rPr>
        <w:br/>
      </w:r>
      <w:r w:rsidRPr="00DE5FD9">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5 </w:t>
      </w:r>
      <w:hyperlink r:id="rId23" w:history="1">
        <w:r w:rsidRPr="00DE5FD9">
          <w:rPr>
            <w:rFonts w:ascii="Times New Roman" w:eastAsia="Calibri" w:hAnsi="Times New Roman" w:cs="Times New Roman"/>
            <w:b/>
            <w:bCs/>
            <w:color w:val="0000FF"/>
            <w:sz w:val="24"/>
            <w:szCs w:val="24"/>
            <w:u w:val="single"/>
          </w:rPr>
          <w:t>Use appropriate tools strategically</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DE5FD9">
        <w:rPr>
          <w:rFonts w:ascii="Times New Roman" w:eastAsia="Calibri" w:hAnsi="Times New Roman" w:cs="Times New Roman"/>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6 </w:t>
      </w:r>
      <w:hyperlink r:id="rId24" w:history="1">
        <w:r w:rsidRPr="00DE5FD9">
          <w:rPr>
            <w:rFonts w:ascii="Times New Roman" w:eastAsia="Calibri" w:hAnsi="Times New Roman" w:cs="Times New Roman"/>
            <w:b/>
            <w:bCs/>
            <w:color w:val="0000FF"/>
            <w:sz w:val="24"/>
            <w:szCs w:val="24"/>
            <w:u w:val="single"/>
          </w:rPr>
          <w:t>Attend to precision</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DE5FD9">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7 </w:t>
      </w:r>
      <w:hyperlink r:id="rId25" w:history="1">
        <w:r w:rsidRPr="00DE5FD9">
          <w:rPr>
            <w:rFonts w:ascii="Times New Roman" w:eastAsia="Calibri" w:hAnsi="Times New Roman" w:cs="Times New Roman"/>
            <w:b/>
            <w:bCs/>
            <w:color w:val="0000FF"/>
            <w:sz w:val="24"/>
            <w:szCs w:val="24"/>
            <w:u w:val="single"/>
          </w:rPr>
          <w:t>Look for and make use of structure</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By high school, students look closely to discern a pattern or structure. In the expression </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+ 9</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and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roofErr w:type="gramStart"/>
      <w:r w:rsidRPr="00DE5FD9">
        <w:rPr>
          <w:rFonts w:ascii="Times New Roman" w:eastAsia="Calibri" w:hAnsi="Times New Roman" w:cs="Times New Roman"/>
          <w:b/>
          <w:bCs/>
          <w:sz w:val="24"/>
          <w:szCs w:val="24"/>
        </w:rPr>
        <w:t xml:space="preserve">8 </w:t>
      </w:r>
      <w:hyperlink r:id="rId26" w:history="1">
        <w:r w:rsidRPr="00DE5FD9">
          <w:rPr>
            <w:rFonts w:ascii="Times New Roman" w:eastAsia="Calibri" w:hAnsi="Times New Roman" w:cs="Times New Roman"/>
            <w:b/>
            <w:bCs/>
            <w:color w:val="0000FF"/>
            <w:sz w:val="24"/>
            <w:szCs w:val="24"/>
            <w:u w:val="single"/>
          </w:rPr>
          <w:t>Look for and express regularity in repeated reasoning.</w:t>
        </w:r>
        <w:proofErr w:type="gramEnd"/>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sz w:val="24"/>
          <w:szCs w:val="24"/>
        </w:rPr>
        <w:t>)(</w:t>
      </w:r>
      <w:proofErr w:type="gramEnd"/>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+ 1), </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and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3</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p>
    <w:p w:rsidR="004E4029" w:rsidRDefault="00DE5FD9" w:rsidP="00216078">
      <w:pPr>
        <w:autoSpaceDE w:val="0"/>
        <w:autoSpaceDN w:val="0"/>
        <w:adjustRightInd w:val="0"/>
        <w:spacing w:after="0" w:line="240" w:lineRule="auto"/>
        <w:rPr>
          <w:rFonts w:ascii="Times New Roman" w:eastAsia="Calibri" w:hAnsi="Times New Roman" w:cs="Times New Roman"/>
          <w:b/>
          <w:sz w:val="24"/>
          <w:szCs w:val="24"/>
          <w:highlight w:val="lightGray"/>
        </w:rPr>
      </w:pPr>
      <w:r w:rsidRPr="00DE5FD9">
        <w:rPr>
          <w:rFonts w:ascii="Times New Roman" w:eastAsia="Gotham-Book" w:hAnsi="Times New Roman" w:cs="Times New Roman"/>
          <w:sz w:val="24"/>
          <w:szCs w:val="24"/>
        </w:rPr>
        <w:t xml:space="preserve">More information of the Standards for Mathematical Standards may be found on the </w:t>
      </w:r>
      <w:hyperlink r:id="rId27" w:history="1">
        <w:r w:rsidRPr="00DE5FD9">
          <w:rPr>
            <w:rFonts w:ascii="Times New Roman" w:eastAsia="Gotham-Book" w:hAnsi="Times New Roman" w:cs="Times New Roman"/>
            <w:color w:val="0000FF"/>
            <w:sz w:val="24"/>
            <w:szCs w:val="24"/>
            <w:u w:val="single"/>
          </w:rPr>
          <w:t>Inside Math</w:t>
        </w:r>
      </w:hyperlink>
      <w:r w:rsidRPr="00DE5FD9">
        <w:rPr>
          <w:rFonts w:ascii="Times New Roman" w:eastAsia="Gotham-Book" w:hAnsi="Times New Roman" w:cs="Times New Roman"/>
          <w:sz w:val="24"/>
          <w:szCs w:val="24"/>
        </w:rPr>
        <w:t xml:space="preserve"> website.</w:t>
      </w:r>
      <w:r w:rsidR="00216078">
        <w:rPr>
          <w:rFonts w:ascii="Times New Roman" w:eastAsia="Calibri" w:hAnsi="Times New Roman" w:cs="Times New Roman"/>
          <w:b/>
          <w:sz w:val="24"/>
          <w:szCs w:val="24"/>
          <w:highlight w:val="lightGray"/>
        </w:rPr>
        <w:t xml:space="preserve"> </w:t>
      </w:r>
    </w:p>
    <w:p w:rsidR="004F34C2" w:rsidRDefault="004F34C2" w:rsidP="004E4029">
      <w:pPr>
        <w:spacing w:after="0"/>
        <w:jc w:val="both"/>
        <w:rPr>
          <w:rFonts w:ascii="Times New Roman" w:eastAsia="Calibri" w:hAnsi="Times New Roman" w:cs="Times New Roman"/>
          <w:sz w:val="24"/>
          <w:szCs w:val="24"/>
        </w:rPr>
      </w:pPr>
    </w:p>
    <w:p w:rsidR="004F34C2" w:rsidRPr="004F34C2" w:rsidRDefault="004F34C2" w:rsidP="00216078">
      <w:pPr>
        <w:pStyle w:val="Heading1"/>
        <w:shd w:val="clear" w:color="auto" w:fill="BFBFBF" w:themeFill="background1" w:themeFillShade="BF"/>
        <w:spacing w:before="0"/>
        <w:ind w:right="-270"/>
        <w:rPr>
          <w:rFonts w:eastAsia="Calibri" w:cs="Times New Roman"/>
          <w:u w:val="none"/>
        </w:rPr>
      </w:pPr>
      <w:bookmarkStart w:id="37" w:name="_Toc422647199"/>
      <w:r w:rsidRPr="004F34C2">
        <w:rPr>
          <w:rFonts w:eastAsia="Calibri" w:cs="Times New Roman"/>
          <w:u w:val="none"/>
        </w:rPr>
        <w:t>Connecting the Standards for Mathematical Practice to the Content Standards</w:t>
      </w:r>
      <w:bookmarkEnd w:id="37"/>
    </w:p>
    <w:p w:rsidR="00216078" w:rsidRDefault="00216078" w:rsidP="004E4029">
      <w:pPr>
        <w:spacing w:after="0"/>
        <w:jc w:val="both"/>
        <w:rPr>
          <w:rFonts w:ascii="Times New Roman" w:eastAsia="Calibri"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4E4029" w:rsidRPr="004E4029" w:rsidRDefault="00216078" w:rsidP="00216078">
      <w:pPr>
        <w:spacing w:after="0" w:line="240" w:lineRule="auto"/>
        <w:jc w:val="both"/>
        <w:rPr>
          <w:rFonts w:ascii="Times New Roman" w:eastAsia="Arial" w:hAnsi="Times New Roman" w:cs="Arial"/>
          <w:color w:val="000000"/>
          <w:sz w:val="24"/>
          <w:szCs w:val="24"/>
          <w:lang w:eastAsia="ja-JP"/>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28"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4E4029" w:rsidRPr="004E4029" w:rsidRDefault="004E4029" w:rsidP="000750C0">
      <w:pPr>
        <w:rPr>
          <w:rFonts w:ascii="Times New Roman" w:hAnsi="Times New Roman" w:cs="Times New Roman"/>
          <w:b/>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8" w:name="_Toc358893499"/>
      <w:bookmarkStart w:id="39" w:name="_Toc422647200"/>
      <w:r w:rsidRPr="004E4029">
        <w:rPr>
          <w:rFonts w:ascii="Times New Roman" w:hAnsi="Times New Roman" w:cs="Times New Roman"/>
          <w:b/>
          <w:sz w:val="28"/>
          <w:szCs w:val="28"/>
        </w:rPr>
        <w:t>Classroom Routines</w:t>
      </w:r>
      <w:bookmarkEnd w:id="38"/>
      <w:bookmarkEnd w:id="39"/>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r w:rsidRPr="004E4029">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4E4029" w:rsidRPr="004E4029" w:rsidRDefault="004E4029" w:rsidP="004E4029">
      <w:pPr>
        <w:rPr>
          <w:rFonts w:ascii="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40" w:name="_Toc358893500"/>
      <w:bookmarkStart w:id="41" w:name="_Toc422647201"/>
      <w:r w:rsidRPr="004E4029">
        <w:rPr>
          <w:rFonts w:ascii="Times New Roman" w:hAnsi="Times New Roman" w:cs="Times New Roman"/>
          <w:b/>
          <w:sz w:val="28"/>
          <w:szCs w:val="28"/>
        </w:rPr>
        <w:t>Strategies for Teaching and Learning</w:t>
      </w:r>
      <w:bookmarkEnd w:id="40"/>
      <w:bookmarkEnd w:id="41"/>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actively engaged by developing their own understanding.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Mathematics should be represented in as many ways as possible by using graphs, tables, pictures, symbols and words.</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Interdisciplinary and cross curricular strategies should be used to reinforce and extend the learning activities. </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Appropriate manipulatives and technology should be used to enhance student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write about the mathematical ideas and concepts they are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Consideration of all students should be made during the planning and instruction of this unit. Teachers need to consider the following:</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level of support do my struggling students need in order to be successful with this unit?</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 what way can I deepen the understanding of those students who are competent in this unit? </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real life connections can I make that will help my students utilize the skills practiced in this unit?</w:t>
      </w:r>
    </w:p>
    <w:p w:rsidR="00842A07" w:rsidRDefault="00842A07">
      <w:pPr>
        <w:rPr>
          <w:rFonts w:ascii="Times New Roman" w:hAnsi="Times New Roman" w:cs="Times New Roman"/>
          <w:b/>
          <w:sz w:val="28"/>
          <w:szCs w:val="28"/>
        </w:rPr>
      </w:pPr>
      <w:bookmarkStart w:id="42" w:name="_Toc358893501"/>
      <w:r>
        <w:rPr>
          <w:rFonts w:cs="Times New Roman"/>
          <w:bCs/>
        </w:rPr>
        <w:br w:type="page"/>
      </w:r>
    </w:p>
    <w:p w:rsidR="004E4029" w:rsidRPr="00FB6108" w:rsidRDefault="004E4029" w:rsidP="004E4029">
      <w:pPr>
        <w:pStyle w:val="Heading1"/>
        <w:shd w:val="clear" w:color="auto" w:fill="BFBFBF" w:themeFill="background1" w:themeFillShade="BF"/>
        <w:rPr>
          <w:rFonts w:eastAsiaTheme="minorEastAsia" w:cs="Times New Roman"/>
          <w:bCs w:val="0"/>
          <w:u w:val="none"/>
        </w:rPr>
      </w:pPr>
      <w:bookmarkStart w:id="43" w:name="_Toc422647202"/>
      <w:r w:rsidRPr="00FB6108">
        <w:rPr>
          <w:rFonts w:eastAsiaTheme="minorEastAsia" w:cs="Times New Roman"/>
          <w:bCs w:val="0"/>
          <w:u w:val="none"/>
        </w:rPr>
        <w:lastRenderedPageBreak/>
        <w:t>Tasks</w:t>
      </w:r>
      <w:bookmarkEnd w:id="42"/>
      <w:bookmarkEnd w:id="43"/>
    </w:p>
    <w:p w:rsidR="004E4029" w:rsidRPr="004E4029" w:rsidRDefault="004E4029" w:rsidP="004E4029"/>
    <w:p w:rsidR="004E4029" w:rsidRPr="004E4029" w:rsidRDefault="004E4029" w:rsidP="004E4029">
      <w:p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w:t>
      </w:r>
      <w:r w:rsidR="0004729B">
        <w:rPr>
          <w:rFonts w:ascii="Times New Roman" w:hAnsi="Times New Roman" w:cs="Times New Roman"/>
          <w:sz w:val="24"/>
          <w:szCs w:val="24"/>
        </w:rPr>
        <w:t xml:space="preserve">Advanced </w:t>
      </w:r>
      <w:r w:rsidRPr="004E4029">
        <w:rPr>
          <w:rFonts w:ascii="Times New Roman" w:hAnsi="Times New Roman" w:cs="Times New Roman"/>
          <w:sz w:val="24"/>
          <w:szCs w:val="24"/>
        </w:rPr>
        <w:t>Algebra</w:t>
      </w:r>
      <w:r w:rsidR="0004729B">
        <w:rPr>
          <w:rFonts w:ascii="Times New Roman" w:hAnsi="Times New Roman" w:cs="Times New Roman"/>
          <w:sz w:val="24"/>
          <w:szCs w:val="24"/>
        </w:rPr>
        <w:t>/Algebra II</w:t>
      </w:r>
      <w:r w:rsidRPr="004E4029">
        <w:rPr>
          <w:rFonts w:ascii="Times New Roman" w:hAnsi="Times New Roman" w:cs="Times New Roman"/>
          <w:sz w:val="24"/>
          <w:szCs w:val="24"/>
        </w:rPr>
        <w:t>.</w:t>
      </w:r>
    </w:p>
    <w:p w:rsidR="004E4029" w:rsidRPr="004E4029" w:rsidRDefault="004E4029" w:rsidP="004E4029">
      <w:pPr>
        <w:spacing w:after="0" w:line="240" w:lineRule="auto"/>
        <w:ind w:left="1440"/>
        <w:rPr>
          <w:rFonts w:ascii="Times New Roman" w:hAnsi="Times New Roman" w:cs="Times New Roman"/>
          <w:sz w:val="24"/>
          <w:szCs w:val="24"/>
        </w:rPr>
      </w:pPr>
    </w:p>
    <w:p w:rsidR="004E4029" w:rsidRPr="004E4029" w:rsidRDefault="004E4029" w:rsidP="004E4029">
      <w:pPr>
        <w:spacing w:after="0" w:line="240" w:lineRule="auto"/>
        <w:ind w:left="1440"/>
        <w:rPr>
          <w:rFonts w:ascii="Times New Roman" w:hAnsi="Times New Roman" w:cs="Times New Roman"/>
          <w:sz w:val="24"/>
          <w:szCs w:val="24"/>
        </w:rPr>
      </w:pPr>
    </w:p>
    <w:tbl>
      <w:tblPr>
        <w:tblStyle w:val="TableGrid1"/>
        <w:tblW w:w="0" w:type="auto"/>
        <w:tblLook w:val="04A0" w:firstRow="1" w:lastRow="0" w:firstColumn="1" w:lastColumn="0" w:noHBand="0" w:noVBand="1"/>
      </w:tblPr>
      <w:tblGrid>
        <w:gridCol w:w="2448"/>
        <w:gridCol w:w="7128"/>
      </w:tblGrid>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Scaffolding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build up to the learning task.</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Learning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Constructing understanding through deep/rich contextualized problem solving tasks.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Practice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provide students opportunities to practice skills and concepts.</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Performance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Culminating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Short Cycle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Formative Assessment Lesson (FAL)</w:t>
            </w:r>
          </w:p>
          <w:p w:rsidR="004E4029" w:rsidRPr="004E4029" w:rsidRDefault="00002D4A" w:rsidP="004E4029">
            <w:pPr>
              <w:rPr>
                <w:rFonts w:ascii="Times New Roman" w:hAnsi="Times New Roman" w:cs="Times New Roman"/>
                <w:sz w:val="24"/>
                <w:szCs w:val="24"/>
              </w:rPr>
            </w:pPr>
            <w:r>
              <w:rPr>
                <w:rFonts w:ascii="Times New Roman" w:hAnsi="Times New Roman" w:cs="Times New Roman"/>
                <w:b/>
                <w:sz w:val="24"/>
                <w:szCs w:val="24"/>
              </w:rPr>
              <w:t>*more information on page 24</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3-Act Task</w:t>
            </w:r>
          </w:p>
          <w:p w:rsidR="004E4029" w:rsidRPr="004E4029" w:rsidRDefault="00002D4A" w:rsidP="004E4029">
            <w:pPr>
              <w:rPr>
                <w:rFonts w:ascii="Times New Roman" w:hAnsi="Times New Roman" w:cs="Times New Roman"/>
                <w:b/>
                <w:sz w:val="24"/>
                <w:szCs w:val="24"/>
              </w:rPr>
            </w:pPr>
            <w:r>
              <w:rPr>
                <w:rFonts w:ascii="Times New Roman" w:hAnsi="Times New Roman" w:cs="Times New Roman"/>
                <w:b/>
                <w:sz w:val="24"/>
                <w:szCs w:val="24"/>
              </w:rPr>
              <w:t>*more information on page 25</w:t>
            </w:r>
          </w:p>
        </w:tc>
        <w:tc>
          <w:tcPr>
            <w:tcW w:w="7128" w:type="dxa"/>
          </w:tcPr>
          <w:p w:rsidR="004E4029" w:rsidRPr="004E4029" w:rsidRDefault="004E4029" w:rsidP="004E4029">
            <w:pPr>
              <w:rPr>
                <w:rFonts w:ascii="Times New Roman" w:hAnsi="Times New Roman" w:cs="Times New Roman"/>
                <w:sz w:val="24"/>
                <w:szCs w:val="24"/>
              </w:rPr>
            </w:pP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Achieve CCSS- CTE Classroom Tasks</w:t>
            </w:r>
          </w:p>
        </w:tc>
        <w:tc>
          <w:tcPr>
            <w:tcW w:w="7128" w:type="dxa"/>
          </w:tcPr>
          <w:p w:rsidR="004E4029" w:rsidRPr="004E4029" w:rsidRDefault="004E4029" w:rsidP="00842A07">
            <w:pPr>
              <w:rPr>
                <w:rFonts w:ascii="Times New Roman" w:hAnsi="Times New Roman" w:cs="Times New Roman"/>
                <w:sz w:val="24"/>
                <w:szCs w:val="24"/>
              </w:rPr>
            </w:pPr>
            <w:r w:rsidRPr="004E4029">
              <w:rPr>
                <w:rFonts w:ascii="Times New Roman" w:hAnsi="Times New Roman" w:cs="Times New Roman"/>
                <w:sz w:val="24"/>
                <w:szCs w:val="24"/>
              </w:rPr>
              <w:t xml:space="preserve">Designed to demonstrate how the </w:t>
            </w:r>
            <w:r w:rsidR="00842A07">
              <w:rPr>
                <w:rFonts w:ascii="Times New Roman" w:hAnsi="Times New Roman" w:cs="Times New Roman"/>
                <w:sz w:val="24"/>
                <w:szCs w:val="24"/>
              </w:rPr>
              <w:t>CCSS</w:t>
            </w:r>
            <w:r w:rsidRPr="004E4029">
              <w:rPr>
                <w:rFonts w:ascii="Times New Roman" w:hAnsi="Times New Roman" w:cs="Times New Roman"/>
                <w:sz w:val="24"/>
                <w:szCs w:val="24"/>
              </w:rPr>
              <w:t xml:space="preserve"> and Career and Technical Education knowledge and skills can be integrated. The tasks provide teachers with realistic applications that combine mathematics and CTE content.  </w:t>
            </w:r>
          </w:p>
        </w:tc>
      </w:tr>
    </w:tbl>
    <w:p w:rsidR="004E4029" w:rsidRPr="004E4029" w:rsidRDefault="004E4029" w:rsidP="004E4029">
      <w:r w:rsidRPr="004E4029">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44" w:name="_Toc358893502"/>
      <w:bookmarkStart w:id="45" w:name="_Toc422647203"/>
      <w:r w:rsidRPr="004E4029">
        <w:rPr>
          <w:rFonts w:ascii="Times New Roman" w:hAnsi="Times New Roman" w:cs="Times New Roman"/>
          <w:b/>
          <w:sz w:val="28"/>
          <w:szCs w:val="28"/>
        </w:rPr>
        <w:lastRenderedPageBreak/>
        <w:t>Formative Assessment Lessons (FALs)</w:t>
      </w:r>
      <w:bookmarkEnd w:id="44"/>
      <w:bookmarkEnd w:id="45"/>
    </w:p>
    <w:p w:rsidR="004E4029" w:rsidRPr="004E4029" w:rsidRDefault="004E4029" w:rsidP="00216078">
      <w:pPr>
        <w:spacing w:after="0" w:line="240" w:lineRule="auto"/>
        <w:rPr>
          <w:rFonts w:ascii="Times New Roman" w:hAnsi="Times New Roman" w:cs="Times New Roman"/>
          <w:b/>
          <w:sz w:val="24"/>
          <w:szCs w:val="24"/>
        </w:rPr>
      </w:pP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The </w:t>
      </w:r>
      <w:r w:rsidRPr="00216078">
        <w:rPr>
          <w:rFonts w:ascii="Times New Roman" w:eastAsia="Calibri" w:hAnsi="Times New Roman" w:cs="Times New Roman"/>
          <w:b/>
          <w:sz w:val="24"/>
          <w:szCs w:val="24"/>
          <w:shd w:val="clear" w:color="auto" w:fill="FFFFFF"/>
        </w:rPr>
        <w:t>Formative</w:t>
      </w:r>
      <w:r w:rsidRPr="00216078">
        <w:rPr>
          <w:rFonts w:ascii="Times New Roman" w:eastAsia="Calibri" w:hAnsi="Times New Roman" w:cs="Times New Roman"/>
          <w:sz w:val="24"/>
          <w:szCs w:val="24"/>
          <w:shd w:val="clear" w:color="auto" w:fill="FFFFFF"/>
        </w:rPr>
        <w:t xml:space="preserve"> </w:t>
      </w:r>
      <w:r w:rsidRPr="00216078">
        <w:rPr>
          <w:rFonts w:ascii="Times New Roman" w:eastAsia="Calibri" w:hAnsi="Times New Roman" w:cs="Times New Roman"/>
          <w:b/>
          <w:sz w:val="24"/>
          <w:szCs w:val="24"/>
          <w:shd w:val="clear" w:color="auto" w:fill="FFFFFF"/>
        </w:rPr>
        <w:t>Assessment Lesson</w:t>
      </w:r>
      <w:r w:rsidRPr="00216078">
        <w:rPr>
          <w:rFonts w:ascii="Times New Roman" w:eastAsia="Calibri"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216078">
        <w:rPr>
          <w:rFonts w:ascii="Times New Roman" w:eastAsia="Calibri" w:hAnsi="Times New Roman" w:cs="Times New Roman"/>
          <w:b/>
          <w:sz w:val="24"/>
          <w:szCs w:val="24"/>
          <w:shd w:val="clear" w:color="auto" w:fill="FFFFFF"/>
        </w:rPr>
        <w:t>inform</w:t>
      </w:r>
      <w:r w:rsidRPr="00216078">
        <w:rPr>
          <w:rFonts w:ascii="Times New Roman" w:eastAsia="Calibri" w:hAnsi="Times New Roman" w:cs="Times New Roman"/>
          <w:sz w:val="24"/>
          <w:szCs w:val="24"/>
          <w:shd w:val="clear" w:color="auto" w:fill="FFFFFF"/>
        </w:rPr>
        <w:t xml:space="preserve"> the instruction that will take place for the remainder of the unit.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Videos of Georgia Teachers implementing FALs can be accessed </w:t>
      </w:r>
      <w:hyperlink r:id="rId29"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xml:space="preserve"> and a sample of a FAL lesson may be seen </w:t>
      </w:r>
      <w:hyperlink r:id="rId30" w:history="1">
        <w:r w:rsidRPr="00216078">
          <w:rPr>
            <w:rFonts w:ascii="Times New Roman" w:eastAsia="Calibri" w:hAnsi="Times New Roman" w:cs="Times New Roman"/>
            <w:color w:val="0000FF"/>
            <w:sz w:val="24"/>
            <w:szCs w:val="24"/>
            <w:u w:val="single"/>
            <w:shd w:val="clear" w:color="auto" w:fill="FFFFFF"/>
          </w:rPr>
          <w:t>HERE</w:t>
        </w:r>
      </w:hyperlink>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More information on types of Formative Assessment Lessons, their use, and their implementation may be found on the </w:t>
      </w:r>
      <w:hyperlink r:id="rId31" w:history="1">
        <w:r w:rsidRPr="00216078">
          <w:rPr>
            <w:rFonts w:ascii="Times New Roman" w:eastAsia="Calibri" w:hAnsi="Times New Roman" w:cs="Times New Roman"/>
            <w:color w:val="0000FF"/>
            <w:sz w:val="24"/>
            <w:szCs w:val="24"/>
            <w:u w:val="single"/>
            <w:shd w:val="clear" w:color="auto" w:fill="FFFFFF"/>
          </w:rPr>
          <w:t>Math Assessment Project</w:t>
        </w:r>
      </w:hyperlink>
      <w:r w:rsidRPr="00216078">
        <w:rPr>
          <w:rFonts w:ascii="Times New Roman" w:eastAsia="Calibri" w:hAnsi="Times New Roman" w:cs="Times New Roman"/>
          <w:sz w:val="24"/>
          <w:szCs w:val="24"/>
          <w:shd w:val="clear" w:color="auto" w:fill="FFFFFF"/>
        </w:rPr>
        <w:t>’s guide for teachers.</w:t>
      </w:r>
    </w:p>
    <w:p w:rsidR="00216078" w:rsidRPr="00837989"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b/>
          <w:bCs/>
          <w:sz w:val="24"/>
          <w:szCs w:val="24"/>
          <w:shd w:val="clear" w:color="auto" w:fill="FFFFFF"/>
        </w:rPr>
        <w:t xml:space="preserve">Formative Assessment Lessons </w:t>
      </w:r>
      <w:r w:rsidRPr="00216078">
        <w:rPr>
          <w:rFonts w:ascii="Times New Roman" w:eastAsia="Calibri" w:hAnsi="Times New Roman" w:cs="Times New Roman"/>
          <w:bCs/>
          <w:sz w:val="24"/>
          <w:szCs w:val="24"/>
          <w:shd w:val="clear" w:color="auto" w:fill="FFFFFF"/>
        </w:rPr>
        <w:t>can also be found at the following sites</w:t>
      </w:r>
      <w:proofErr w:type="gramStart"/>
      <w:r w:rsidRPr="00216078">
        <w:rPr>
          <w:rFonts w:ascii="Times New Roman" w:eastAsia="Calibri" w:hAnsi="Times New Roman" w:cs="Times New Roman"/>
          <w:bCs/>
          <w:sz w:val="24"/>
          <w:szCs w:val="24"/>
          <w:shd w:val="clear" w:color="auto" w:fill="FFFFFF"/>
        </w:rPr>
        <w:t>:</w:t>
      </w:r>
      <w:proofErr w:type="gramEnd"/>
      <w:r w:rsidRPr="00216078">
        <w:rPr>
          <w:rFonts w:ascii="Times New Roman" w:eastAsia="Calibri" w:hAnsi="Times New Roman" w:cs="Times New Roman"/>
          <w:b/>
          <w:sz w:val="24"/>
          <w:szCs w:val="24"/>
        </w:rPr>
        <w:br/>
      </w:r>
      <w:hyperlink r:id="rId32" w:tgtFrame="_blank" w:history="1">
        <w:r w:rsidRPr="00216078">
          <w:rPr>
            <w:rFonts w:ascii="Times New Roman" w:eastAsia="Calibri" w:hAnsi="Times New Roman" w:cs="Times New Roman"/>
            <w:b/>
            <w:bCs/>
            <w:color w:val="0000FF"/>
            <w:sz w:val="24"/>
            <w:szCs w:val="24"/>
            <w:u w:val="single"/>
            <w:shd w:val="clear" w:color="auto" w:fill="FFFFFF"/>
          </w:rPr>
          <w:t>Mathematics Assessment Project</w:t>
        </w:r>
      </w:hyperlink>
      <w:r w:rsidRPr="00216078">
        <w:rPr>
          <w:rFonts w:ascii="Times New Roman" w:eastAsia="Calibri" w:hAnsi="Times New Roman" w:cs="Times New Roman"/>
          <w:sz w:val="24"/>
          <w:szCs w:val="24"/>
        </w:rPr>
        <w:br/>
      </w:r>
      <w:hyperlink r:id="rId33" w:tgtFrame="_blank" w:history="1">
        <w:r w:rsidRPr="00216078">
          <w:rPr>
            <w:rFonts w:ascii="Times New Roman" w:eastAsia="Calibri" w:hAnsi="Times New Roman" w:cs="Times New Roman"/>
            <w:b/>
            <w:bCs/>
            <w:color w:val="0000FF"/>
            <w:sz w:val="24"/>
            <w:szCs w:val="24"/>
            <w:u w:val="single"/>
            <w:shd w:val="clear" w:color="auto" w:fill="FFFFFF"/>
          </w:rPr>
          <w:t>Kenton County Math Design Collaborative</w:t>
        </w:r>
      </w:hyperlink>
      <w:r w:rsidRPr="00216078">
        <w:rPr>
          <w:rFonts w:ascii="Times New Roman" w:eastAsia="Calibri" w:hAnsi="Times New Roman" w:cs="Times New Roman"/>
          <w:b/>
          <w:bCs/>
          <w:color w:val="0000FF"/>
          <w:sz w:val="24"/>
          <w:szCs w:val="24"/>
          <w:u w:val="single"/>
          <w:shd w:val="clear" w:color="auto" w:fill="FFFFFF"/>
        </w:rPr>
        <w:t xml:space="preserve"> </w:t>
      </w:r>
      <w:r w:rsidRPr="00837989">
        <w:rPr>
          <w:rFonts w:ascii="Times New Roman" w:eastAsia="Calibri" w:hAnsi="Times New Roman" w:cs="Times New Roman"/>
          <w:b/>
          <w:sz w:val="24"/>
          <w:szCs w:val="24"/>
        </w:rPr>
        <w:br/>
      </w:r>
      <w:hyperlink r:id="rId34" w:history="1">
        <w:r w:rsidRPr="00216078">
          <w:rPr>
            <w:rFonts w:ascii="Times New Roman" w:eastAsia="Calibri" w:hAnsi="Times New Roman" w:cs="Times New Roman"/>
            <w:b/>
            <w:color w:val="0000FF"/>
            <w:sz w:val="24"/>
            <w:szCs w:val="24"/>
            <w:u w:val="single"/>
            <w:shd w:val="clear" w:color="auto" w:fill="FFFFFF"/>
          </w:rPr>
          <w:t>MARS Tasks by grade level</w:t>
        </w:r>
      </w:hyperlink>
      <w:r w:rsidRPr="00216078">
        <w:rPr>
          <w:rFonts w:ascii="Times New Roman" w:eastAsia="Calibri" w:hAnsi="Times New Roman" w:cs="Times New Roman"/>
          <w:b/>
          <w:color w:val="0000FF"/>
          <w:sz w:val="24"/>
          <w:szCs w:val="24"/>
          <w:u w:val="single"/>
          <w:shd w:val="clear" w:color="auto" w:fill="FFFFFF"/>
        </w:rPr>
        <w:t xml:space="preserve">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A </w:t>
      </w:r>
      <w:r w:rsidRPr="00216078">
        <w:rPr>
          <w:rFonts w:ascii="Times New Roman" w:eastAsia="Calibri" w:hAnsi="Times New Roman" w:cs="Times New Roman"/>
          <w:b/>
          <w:sz w:val="24"/>
          <w:szCs w:val="24"/>
          <w:shd w:val="clear" w:color="auto" w:fill="FFFFFF"/>
        </w:rPr>
        <w:t>sample FAL</w:t>
      </w:r>
      <w:r w:rsidRPr="00216078">
        <w:rPr>
          <w:rFonts w:ascii="Times New Roman" w:eastAsia="Calibri" w:hAnsi="Times New Roman" w:cs="Times New Roman"/>
          <w:sz w:val="24"/>
          <w:szCs w:val="24"/>
          <w:shd w:val="clear" w:color="auto" w:fill="FFFFFF"/>
        </w:rPr>
        <w:t xml:space="preserve"> with extensive dialog and suggestions for teachers may be found </w:t>
      </w:r>
      <w:hyperlink r:id="rId35"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This resource will help teachers understand the flow and purpose of a FAL.</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rPr>
        <w:t xml:space="preserve">The </w:t>
      </w:r>
      <w:hyperlink r:id="rId36" w:history="1">
        <w:r w:rsidRPr="00216078">
          <w:rPr>
            <w:rFonts w:ascii="Times New Roman" w:eastAsia="Calibri" w:hAnsi="Times New Roman" w:cs="Times New Roman"/>
            <w:b/>
            <w:color w:val="0000FF"/>
            <w:sz w:val="24"/>
            <w:szCs w:val="24"/>
            <w:u w:val="single"/>
          </w:rPr>
          <w:t>Math Assessment Project</w:t>
        </w:r>
      </w:hyperlink>
      <w:r w:rsidRPr="00216078">
        <w:rPr>
          <w:rFonts w:ascii="Times New Roman" w:eastAsia="Calibri" w:hAnsi="Times New Roman" w:cs="Times New Roman"/>
          <w:sz w:val="24"/>
          <w:szCs w:val="24"/>
        </w:rPr>
        <w:t xml:space="preserve"> has developed Professional Development Modules that are designed to help teachers with the practical and pedagogical challenges presented by these lessons.</w:t>
      </w:r>
    </w:p>
    <w:p w:rsidR="00216078" w:rsidRPr="00216078" w:rsidRDefault="005C1BB3" w:rsidP="00216078">
      <w:pPr>
        <w:shd w:val="clear" w:color="auto" w:fill="FFFFFF"/>
        <w:spacing w:before="48" w:after="240" w:line="240" w:lineRule="auto"/>
        <w:rPr>
          <w:rFonts w:ascii="Times New Roman" w:eastAsia="Times New Roman" w:hAnsi="Times New Roman" w:cs="Times New Roman"/>
          <w:sz w:val="24"/>
          <w:szCs w:val="24"/>
        </w:rPr>
      </w:pPr>
      <w:hyperlink r:id="rId37" w:history="1">
        <w:r w:rsidR="00216078" w:rsidRPr="00216078">
          <w:rPr>
            <w:rFonts w:ascii="Times New Roman" w:eastAsia="Times New Roman" w:hAnsi="Times New Roman" w:cs="Times New Roman"/>
            <w:color w:val="0000FF"/>
            <w:sz w:val="24"/>
            <w:szCs w:val="24"/>
            <w:u w:val="single"/>
          </w:rPr>
          <w:t>Module 1</w:t>
        </w:r>
      </w:hyperlink>
      <w:r w:rsidR="00216078" w:rsidRPr="00216078">
        <w:rPr>
          <w:rFonts w:ascii="Times New Roman" w:eastAsia="Times New Roman" w:hAnsi="Times New Roman" w:cs="Times New Roman"/>
          <w:sz w:val="24"/>
          <w:szCs w:val="24"/>
        </w:rPr>
        <w:t> introduces the model of </w:t>
      </w:r>
      <w:r w:rsidR="00216078" w:rsidRPr="00216078">
        <w:rPr>
          <w:rFonts w:ascii="Times New Roman" w:eastAsia="Times New Roman" w:hAnsi="Times New Roman" w:cs="Times New Roman"/>
          <w:i/>
          <w:iCs/>
          <w:sz w:val="24"/>
          <w:szCs w:val="24"/>
        </w:rPr>
        <w:t>formative assessment</w:t>
      </w:r>
      <w:r w:rsidR="00216078" w:rsidRPr="00216078">
        <w:rPr>
          <w:rFonts w:ascii="Times New Roman" w:eastAsia="Times New Roman" w:hAnsi="Times New Roman" w:cs="Times New Roman"/>
          <w:sz w:val="24"/>
          <w:szCs w:val="24"/>
        </w:rPr>
        <w:t> used in the lessons, its theoretical background and practical implementation. </w:t>
      </w:r>
      <w:hyperlink r:id="rId38" w:history="1">
        <w:r w:rsidR="00216078" w:rsidRPr="00216078">
          <w:rPr>
            <w:rFonts w:ascii="Times New Roman" w:eastAsia="Times New Roman" w:hAnsi="Times New Roman" w:cs="Times New Roman"/>
            <w:color w:val="0000FF"/>
            <w:sz w:val="24"/>
            <w:szCs w:val="24"/>
            <w:u w:val="single"/>
          </w:rPr>
          <w:t>Modules 2</w:t>
        </w:r>
      </w:hyperlink>
      <w:r w:rsidR="00216078" w:rsidRPr="00216078">
        <w:rPr>
          <w:rFonts w:ascii="Times New Roman" w:eastAsia="Times New Roman" w:hAnsi="Times New Roman" w:cs="Times New Roman"/>
          <w:sz w:val="24"/>
          <w:szCs w:val="24"/>
        </w:rPr>
        <w:t> &amp; </w:t>
      </w:r>
      <w:hyperlink r:id="rId39" w:history="1">
        <w:r w:rsidR="00216078" w:rsidRPr="00216078">
          <w:rPr>
            <w:rFonts w:ascii="Times New Roman" w:eastAsia="Times New Roman" w:hAnsi="Times New Roman" w:cs="Times New Roman"/>
            <w:color w:val="0000FF"/>
            <w:sz w:val="24"/>
            <w:szCs w:val="24"/>
            <w:u w:val="single"/>
          </w:rPr>
          <w:t>3</w:t>
        </w:r>
      </w:hyperlink>
      <w:r w:rsidR="00216078" w:rsidRPr="00216078">
        <w:rPr>
          <w:rFonts w:ascii="Times New Roman" w:eastAsia="Times New Roman" w:hAnsi="Times New Roman" w:cs="Times New Roman"/>
          <w:sz w:val="24"/>
          <w:szCs w:val="24"/>
        </w:rPr>
        <w:t> look at the two types of </w:t>
      </w:r>
      <w:r w:rsidR="00216078" w:rsidRPr="00216078">
        <w:rPr>
          <w:rFonts w:ascii="Times New Roman" w:eastAsia="Times New Roman" w:hAnsi="Times New Roman" w:cs="Times New Roman"/>
          <w:i/>
          <w:iCs/>
          <w:sz w:val="24"/>
          <w:szCs w:val="24"/>
        </w:rPr>
        <w:t>Classroom Challenges</w:t>
      </w:r>
      <w:r w:rsidR="00216078" w:rsidRPr="00216078">
        <w:rPr>
          <w:rFonts w:ascii="Times New Roman" w:eastAsia="Times New Roman" w:hAnsi="Times New Roman" w:cs="Times New Roman"/>
          <w:sz w:val="24"/>
          <w:szCs w:val="24"/>
        </w:rPr>
        <w:t> in detail. </w:t>
      </w:r>
      <w:hyperlink r:id="rId40" w:history="1">
        <w:r w:rsidR="00216078" w:rsidRPr="00216078">
          <w:rPr>
            <w:rFonts w:ascii="Times New Roman" w:eastAsia="Times New Roman" w:hAnsi="Times New Roman" w:cs="Times New Roman"/>
            <w:color w:val="0000FF"/>
            <w:sz w:val="24"/>
            <w:szCs w:val="24"/>
            <w:u w:val="single"/>
          </w:rPr>
          <w:t>Modules 4</w:t>
        </w:r>
      </w:hyperlink>
      <w:r w:rsidR="00216078" w:rsidRPr="00216078">
        <w:rPr>
          <w:rFonts w:ascii="Times New Roman" w:eastAsia="Times New Roman" w:hAnsi="Times New Roman" w:cs="Times New Roman"/>
          <w:sz w:val="24"/>
          <w:szCs w:val="24"/>
        </w:rPr>
        <w:t> &amp; </w:t>
      </w:r>
      <w:hyperlink r:id="rId41" w:history="1">
        <w:r w:rsidR="00216078" w:rsidRPr="00216078">
          <w:rPr>
            <w:rFonts w:ascii="Times New Roman" w:eastAsia="Times New Roman" w:hAnsi="Times New Roman" w:cs="Times New Roman"/>
            <w:color w:val="0000FF"/>
            <w:sz w:val="24"/>
            <w:szCs w:val="24"/>
            <w:u w:val="single"/>
          </w:rPr>
          <w:t>5</w:t>
        </w:r>
      </w:hyperlink>
      <w:r w:rsidR="00216078" w:rsidRPr="00216078">
        <w:rPr>
          <w:rFonts w:ascii="Times New Roman" w:eastAsia="Times New Roman" w:hAnsi="Times New Roman" w:cs="Times New Roman"/>
          <w:sz w:val="24"/>
          <w:szCs w:val="24"/>
        </w:rPr>
        <w:t> explore two crucial pedagogical features of the lessons: asking probing questions and collaborative learning.</w:t>
      </w:r>
    </w:p>
    <w:p w:rsidR="004E4029" w:rsidRPr="004E4029" w:rsidRDefault="00216078" w:rsidP="00216078">
      <w:pPr>
        <w:shd w:val="clear" w:color="auto" w:fill="FFFFFF"/>
        <w:spacing w:after="0" w:line="240" w:lineRule="auto"/>
        <w:rPr>
          <w:rFonts w:ascii="Times New Roman" w:eastAsia="Times New Roman" w:hAnsi="Times New Roman" w:cs="Times New Roman"/>
          <w:sz w:val="24"/>
          <w:szCs w:val="24"/>
        </w:rPr>
      </w:pPr>
      <w:r w:rsidRPr="00216078">
        <w:rPr>
          <w:rFonts w:ascii="Times New Roman" w:eastAsia="Calibri" w:hAnsi="Times New Roman" w:cs="Times New Roman"/>
          <w:sz w:val="24"/>
          <w:szCs w:val="24"/>
        </w:rPr>
        <w:t xml:space="preserve">Georgia RESA’s may be contacted about professional development on the use of FALs in the classroom. </w:t>
      </w:r>
      <w:r w:rsidRPr="00216078">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4E4029" w:rsidRPr="004E4029" w:rsidRDefault="004E4029" w:rsidP="004E4029">
      <w:pPr>
        <w:rPr>
          <w:rFonts w:ascii="Times New Roman" w:hAnsi="Times New Roman" w:cs="Times New Roman"/>
          <w:sz w:val="24"/>
          <w:szCs w:val="24"/>
          <w:u w:val="single"/>
        </w:rPr>
      </w:pPr>
      <w:r w:rsidRPr="004E4029">
        <w:rPr>
          <w:rFonts w:ascii="Times New Roman" w:hAnsi="Times New Roman" w:cs="Times New Roman"/>
          <w:sz w:val="24"/>
          <w:szCs w:val="24"/>
          <w:u w:val="single"/>
        </w:rPr>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46" w:name="_Toc422647204"/>
      <w:r w:rsidRPr="004E4029">
        <w:rPr>
          <w:rFonts w:ascii="Times New Roman" w:hAnsi="Times New Roman" w:cs="Times New Roman"/>
          <w:b/>
          <w:sz w:val="28"/>
          <w:szCs w:val="28"/>
        </w:rPr>
        <w:lastRenderedPageBreak/>
        <w:t>Spotlight Tasks</w:t>
      </w:r>
      <w:bookmarkEnd w:id="46"/>
    </w:p>
    <w:p w:rsidR="004E4029" w:rsidRPr="004E4029" w:rsidRDefault="004E4029" w:rsidP="004E4029">
      <w:pPr>
        <w:rPr>
          <w:rFonts w:ascii="Times New Roman" w:hAnsi="Times New Roman" w:cs="Times New Roman"/>
          <w:b/>
          <w:sz w:val="24"/>
          <w:szCs w:val="24"/>
        </w:rPr>
      </w:pPr>
    </w:p>
    <w:p w:rsidR="004E4029" w:rsidRPr="004E4029" w:rsidRDefault="004E4029" w:rsidP="00216078">
      <w:pPr>
        <w:spacing w:after="0"/>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 xml:space="preserve">A Spotlight Task has been added to each </w:t>
      </w:r>
      <w:r w:rsidR="006126B0">
        <w:rPr>
          <w:rFonts w:ascii="Times New Roman" w:eastAsia="Times New Roman" w:hAnsi="Times New Roman" w:cs="Times New Roman"/>
          <w:sz w:val="24"/>
          <w:szCs w:val="24"/>
        </w:rPr>
        <w:t>GSE</w:t>
      </w:r>
      <w:r w:rsidRPr="004E402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6126B0">
        <w:rPr>
          <w:rFonts w:ascii="Times New Roman" w:eastAsia="Times New Roman" w:hAnsi="Times New Roman" w:cs="Times New Roman"/>
          <w:sz w:val="24"/>
          <w:szCs w:val="24"/>
        </w:rPr>
        <w:t>Georgia Standards of Excellence</w:t>
      </w:r>
      <w:r w:rsidRPr="004E4029">
        <w:rPr>
          <w:rFonts w:ascii="Times New Roman" w:eastAsia="Times New Roman" w:hAnsi="Times New Roman" w:cs="Times New Roman"/>
          <w:sz w:val="24"/>
          <w:szCs w:val="24"/>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4E4029">
        <w:rPr>
          <w:rFonts w:ascii="Times New Roman" w:eastAsia="Times New Roman" w:hAnsi="Times New Roman" w:cs="Times New Roman"/>
          <w:sz w:val="24"/>
          <w:szCs w:val="24"/>
        </w:rPr>
        <w:t>Kaplinsky</w:t>
      </w:r>
      <w:proofErr w:type="spellEnd"/>
      <w:r w:rsidRPr="004E4029">
        <w:rPr>
          <w:rFonts w:ascii="Times New Roman" w:eastAsia="Times New Roman" w:hAnsi="Times New Roman" w:cs="Times New Roman"/>
          <w:sz w:val="24"/>
          <w:szCs w:val="24"/>
        </w:rPr>
        <w:t>.</w:t>
      </w:r>
    </w:p>
    <w:p w:rsidR="004E4029" w:rsidRPr="004E4029" w:rsidRDefault="004E4029" w:rsidP="004E4029">
      <w:pPr>
        <w:rPr>
          <w:rFonts w:ascii="Times New Roman" w:eastAsia="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47" w:name="_Toc422647205"/>
      <w:r w:rsidRPr="004E4029">
        <w:rPr>
          <w:rFonts w:ascii="Times New Roman" w:hAnsi="Times New Roman" w:cs="Times New Roman"/>
          <w:b/>
          <w:sz w:val="28"/>
          <w:szCs w:val="28"/>
        </w:rPr>
        <w:t>3-Act Tasks</w:t>
      </w:r>
      <w:bookmarkEnd w:id="47"/>
    </w:p>
    <w:p w:rsidR="004E4029" w:rsidRPr="004E4029" w:rsidRDefault="004E4029" w:rsidP="00216078">
      <w:pPr>
        <w:spacing w:after="0"/>
        <w:rPr>
          <w:rFonts w:ascii="Times New Roman" w:hAnsi="Times New Roman" w:cs="Times New Roman"/>
          <w:b/>
          <w:sz w:val="24"/>
          <w:szCs w:val="24"/>
        </w:rPr>
      </w:pPr>
    </w:p>
    <w:p w:rsidR="004E4029" w:rsidRPr="004E4029" w:rsidRDefault="004E4029" w:rsidP="00216078">
      <w:pPr>
        <w:spacing w:after="0"/>
        <w:rPr>
          <w:rFonts w:ascii="Times New Roman" w:hAnsi="Times New Roman" w:cs="Times New Roman"/>
          <w:sz w:val="24"/>
          <w:szCs w:val="24"/>
        </w:rPr>
      </w:pPr>
      <w:r w:rsidRPr="004E4029">
        <w:rPr>
          <w:rFonts w:ascii="Times New Roman" w:hAnsi="Times New Roman" w:cs="Times New Roman"/>
          <w:sz w:val="24"/>
          <w:szCs w:val="24"/>
        </w:rPr>
        <w:t xml:space="preserve">A Three-Act Task is a whole group mathematics task consisting of 3 distinct parts: an engaging and perplexing Act One, an information and solution seeking Act Two, and a solution discussion and solution revealing Act Three.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u w:val="single"/>
        </w:rPr>
      </w:pPr>
      <w:r w:rsidRPr="004E4029">
        <w:rPr>
          <w:rFonts w:ascii="Times New Roman" w:eastAsiaTheme="minorHAnsi" w:hAnsi="Times New Roman" w:cs="Times New Roman"/>
          <w:b/>
          <w:sz w:val="24"/>
          <w:szCs w:val="24"/>
          <w:u w:val="single"/>
        </w:rPr>
        <w:t>Guidelines for 3-Act Tasks and Patient Problem Solving (Teaching without the Textbook)</w:t>
      </w:r>
    </w:p>
    <w:p w:rsidR="004E4029" w:rsidRPr="004E4029" w:rsidRDefault="004E4029" w:rsidP="004E4029">
      <w:pPr>
        <w:spacing w:after="0" w:line="240" w:lineRule="auto"/>
        <w:rPr>
          <w:rFonts w:ascii="Times New Roman" w:eastAsiaTheme="minorHAnsi" w:hAnsi="Times New Roman" w:cs="Times New Roman"/>
          <w:i/>
          <w:sz w:val="24"/>
          <w:szCs w:val="24"/>
        </w:rPr>
      </w:pPr>
      <w:r w:rsidRPr="004E4029">
        <w:rPr>
          <w:rFonts w:ascii="Times New Roman" w:eastAsiaTheme="minorHAnsi" w:hAnsi="Times New Roman" w:cs="Times New Roman"/>
          <w:i/>
          <w:sz w:val="24"/>
          <w:szCs w:val="24"/>
        </w:rPr>
        <w:t>Adapted from Dan Meyer</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Developing the mathematical Big Idea behind the 3-Act task:</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Create or find/use a clear visual which tells a brief, perplexing mathematical story. Video or live action works best. (See resource suggestions in the Guide to 3-Act Tasks)</w:t>
      </w:r>
      <w:r w:rsidRPr="004E4029">
        <w:rPr>
          <w:rFonts w:ascii="Times New Roman" w:eastAsiaTheme="minorHAnsi" w:hAnsi="Times New Roman" w:cs="Times New Roman"/>
          <w:sz w:val="24"/>
          <w:szCs w:val="24"/>
        </w:rPr>
        <w:tab/>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Video/visual should be real life and allow students to see the situation unfolding.</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Remove the initial literacy/mathematics concerns. Make as few language and/or math demands on students as possible. You are posing a mathematical question without words.  </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Enacting the 3-Act in the Classroom</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1 (The Question):</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Set up student curiosity by sharing a scenario:</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says, “I’m going show you something I came across and found interesting” or, “Watch this.”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Show video/visual.</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“What do you notice/wonder?” and “What are the first questions that come to mind?”</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share observations/questions with a partner first, then with the class (Think-Pair-Share). Students have ownership of the questions because they posed them.</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lastRenderedPageBreak/>
        <w:t>Leave no student out of this questioning. Every student should have access to the scenario. No language or mathematical barriers. Low barrier to entry.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records questions (on chart paper or digitally-visible to class) and ranks them by popularity.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students to record their actual estimation for future reference.</w:t>
      </w:r>
    </w:p>
    <w:p w:rsidR="004E4029" w:rsidRPr="004E4029" w:rsidRDefault="004E4029" w:rsidP="004E4029">
      <w:pPr>
        <w:spacing w:after="0" w:line="240" w:lineRule="auto"/>
        <w:rPr>
          <w:rFonts w:ascii="Times New Roman" w:eastAsiaTheme="minorHAnsi" w:hAnsi="Times New Roman" w:cs="Times New Roman"/>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2 (Information Gathering):</w:t>
      </w:r>
    </w:p>
    <w:p w:rsidR="004E4029" w:rsidRPr="004E4029" w:rsidRDefault="004E4029" w:rsidP="004E4029">
      <w:pPr>
        <w:spacing w:after="0" w:line="240" w:lineRule="auto"/>
        <w:ind w:left="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Students gather </w:t>
      </w:r>
      <w:proofErr w:type="gramStart"/>
      <w:r w:rsidRPr="004E4029">
        <w:rPr>
          <w:rFonts w:ascii="Times New Roman" w:eastAsiaTheme="minorHAnsi" w:hAnsi="Times New Roman" w:cs="Times New Roman"/>
          <w:sz w:val="24"/>
          <w:szCs w:val="24"/>
        </w:rPr>
        <w:t>information,</w:t>
      </w:r>
      <w:proofErr w:type="gramEnd"/>
      <w:r w:rsidRPr="004E4029">
        <w:rPr>
          <w:rFonts w:ascii="Times New Roman" w:eastAsiaTheme="minorHAnsi" w:hAnsi="Times New Roman" w:cs="Times New Roman"/>
          <w:sz w:val="24"/>
          <w:szCs w:val="24"/>
        </w:rPr>
        <w:t xml:space="preserve"> draw on mathematical knowledge, understanding, and resources to answer the big question(s) from Act-1:</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Teacher asks, “What information do you need to answer our </w:t>
      </w:r>
      <w:r w:rsidRPr="004E4029">
        <w:rPr>
          <w:rFonts w:ascii="Times New Roman" w:eastAsiaTheme="minorHAnsi" w:hAnsi="Times New Roman" w:cs="Times New Roman"/>
          <w:i/>
          <w:sz w:val="24"/>
          <w:szCs w:val="24"/>
        </w:rPr>
        <w:t>main question</w:t>
      </w:r>
      <w:r w:rsidRPr="004E4029">
        <w:rPr>
          <w:rFonts w:ascii="Times New Roman" w:eastAsiaTheme="minorHAnsi" w:hAnsi="Times New Roman" w:cs="Times New Roman"/>
          <w:sz w:val="24"/>
          <w:szCs w:val="24"/>
        </w:rPr>
        <w:t>?”</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think of the important information they will need to answer their questions.</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Ask, “What mathematical tools do you have already at your disposal which would be useful in answering this question?”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mathematical tools might be useful which students don’t already have? Help them develop those.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offers smaller examples and asks probing questions.</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are you doing?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Why are you doing that?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What would happen if…?</w:t>
      </w:r>
    </w:p>
    <w:p w:rsidR="004E4029" w:rsidRPr="00646355"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Are you sure? How do you know?</w:t>
      </w: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3 (The Reveal):</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proofErr w:type="gramStart"/>
      <w:r w:rsidRPr="004E4029">
        <w:rPr>
          <w:rFonts w:ascii="Times New Roman" w:eastAsiaTheme="minorHAnsi" w:hAnsi="Times New Roman" w:cs="Times New Roman"/>
          <w:sz w:val="24"/>
          <w:szCs w:val="24"/>
        </w:rPr>
        <w:t>The payoff.</w:t>
      </w:r>
      <w:proofErr w:type="gramEnd"/>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shows the answer and validates students’ solutions/answer.</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revisits estimates and determines closest estimate.</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compares techniques, and allows students to determine which is most efficient.</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The Sequel:</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Students/teacher </w:t>
      </w:r>
      <w:proofErr w:type="gramStart"/>
      <w:r w:rsidRPr="004E4029">
        <w:rPr>
          <w:rFonts w:ascii="Times New Roman" w:eastAsiaTheme="minorHAnsi" w:hAnsi="Times New Roman" w:cs="Times New Roman"/>
          <w:sz w:val="24"/>
          <w:szCs w:val="24"/>
        </w:rPr>
        <w:t>generalize</w:t>
      </w:r>
      <w:proofErr w:type="gramEnd"/>
      <w:r w:rsidRPr="004E4029">
        <w:rPr>
          <w:rFonts w:ascii="Times New Roman" w:eastAsiaTheme="minorHAnsi" w:hAnsi="Times New Roman" w:cs="Times New Roman"/>
          <w:sz w:val="24"/>
          <w:szCs w:val="24"/>
        </w:rPr>
        <w:t xml:space="preserve"> the math to any case, and “</w:t>
      </w:r>
      <w:proofErr w:type="spellStart"/>
      <w:r w:rsidRPr="004E4029">
        <w:rPr>
          <w:rFonts w:ascii="Times New Roman" w:eastAsiaTheme="minorHAnsi" w:hAnsi="Times New Roman" w:cs="Times New Roman"/>
          <w:sz w:val="24"/>
          <w:szCs w:val="24"/>
        </w:rPr>
        <w:t>algebrafy</w:t>
      </w:r>
      <w:proofErr w:type="spellEnd"/>
      <w:r w:rsidRPr="004E4029">
        <w:rPr>
          <w:rFonts w:ascii="Times New Roman" w:eastAsiaTheme="minorHAnsi" w:hAnsi="Times New Roman" w:cs="Times New Roman"/>
          <w:sz w:val="24"/>
          <w:szCs w:val="24"/>
        </w:rPr>
        <w:t>” the problem.</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216078" w:rsidRDefault="004E4029" w:rsidP="00216078">
      <w:pPr>
        <w:numPr>
          <w:ilvl w:val="0"/>
          <w:numId w:val="7"/>
        </w:numPr>
        <w:contextualSpacing/>
        <w:rPr>
          <w:rFonts w:ascii="Times New Roman" w:hAnsi="Times New Roman" w:cs="Times New Roman"/>
          <w:sz w:val="24"/>
          <w:szCs w:val="24"/>
        </w:rPr>
      </w:pPr>
      <w:r w:rsidRPr="00216078">
        <w:rPr>
          <w:rFonts w:ascii="Times New Roman" w:hAnsi="Times New Roman" w:cs="Times New Roman"/>
          <w:sz w:val="24"/>
          <w:szCs w:val="24"/>
        </w:rPr>
        <w:t>Teacher revisits or reintroduces student questions that were not addressed in Act 2.</w:t>
      </w:r>
    </w:p>
    <w:p w:rsidR="00216078" w:rsidRDefault="00216078">
      <w:pPr>
        <w:rPr>
          <w:rFonts w:ascii="Times New Roman" w:hAnsi="Times New Roman" w:cs="Times New Roman"/>
          <w:sz w:val="24"/>
          <w:szCs w:val="24"/>
        </w:rPr>
      </w:pPr>
      <w:r>
        <w:rPr>
          <w:rFonts w:ascii="Times New Roman" w:hAnsi="Times New Roman" w:cs="Times New Roman"/>
          <w:sz w:val="24"/>
          <w:szCs w:val="24"/>
        </w:rPr>
        <w:br w:type="page"/>
      </w:r>
    </w:p>
    <w:p w:rsidR="0004729B" w:rsidRPr="0004729B" w:rsidRDefault="004E4029" w:rsidP="0004729B">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48" w:name="_Toc422647206"/>
      <w:r w:rsidRPr="004E4029">
        <w:rPr>
          <w:rFonts w:ascii="Times New Roman" w:hAnsi="Times New Roman" w:cs="Times New Roman"/>
          <w:b/>
          <w:sz w:val="28"/>
          <w:szCs w:val="28"/>
        </w:rPr>
        <w:lastRenderedPageBreak/>
        <w:t>Why Use 3-Act Tasks?  A Teacher’s Response</w:t>
      </w:r>
      <w:bookmarkEnd w:id="48"/>
    </w:p>
    <w:p w:rsidR="00216078" w:rsidRPr="00216078" w:rsidRDefault="00216078" w:rsidP="004E4029">
      <w:pPr>
        <w:spacing w:after="0" w:line="285" w:lineRule="atLeast"/>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short answer:  It's what's best for kids!</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If you want more, read on:</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need for students to make sense of problems can be addressed through tasks like these.  The challenge for teachers is, to quote </w:t>
      </w:r>
      <w:hyperlink r:id="rId42" w:history="1">
        <w:r w:rsidRPr="00216078">
          <w:rPr>
            <w:rFonts w:ascii="Times New Roman" w:eastAsia="Times New Roman" w:hAnsi="Times New Roman" w:cs="Times New Roman"/>
            <w:color w:val="0000FF"/>
            <w:sz w:val="24"/>
            <w:szCs w:val="24"/>
            <w:u w:val="single"/>
          </w:rPr>
          <w:t>Dan Meyer</w:t>
        </w:r>
      </w:hyperlink>
      <w:r w:rsidRPr="00216078">
        <w:rPr>
          <w:rFonts w:ascii="Times New Roman" w:eastAsia="Times New Roman" w:hAnsi="Times New Roman" w:cs="Times New Roman"/>
          <w:sz w:val="24"/>
          <w:szCs w:val="24"/>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This entire process will likely cause some anxiety (for all).  When jumping into 3-Act tasks for the first (second, </w:t>
      </w:r>
      <w:proofErr w:type="gramStart"/>
      <w:r w:rsidRPr="00216078">
        <w:rPr>
          <w:rFonts w:ascii="Times New Roman" w:eastAsia="Times New Roman" w:hAnsi="Times New Roman" w:cs="Times New Roman"/>
          <w:sz w:val="24"/>
          <w:szCs w:val="24"/>
        </w:rPr>
        <w:t>third, . . .)</w:t>
      </w:r>
      <w:proofErr w:type="gramEnd"/>
      <w:r w:rsidRPr="00216078">
        <w:rPr>
          <w:rFonts w:ascii="Times New Roman" w:eastAsia="Times New Roman" w:hAnsi="Times New Roman" w:cs="Times New Roman"/>
          <w:sz w:val="24"/>
          <w:szCs w:val="24"/>
        </w:rPr>
        <w:t xml:space="preserve"> time, students may not generate the suggested question.  As a matter of fact, in this task about </w:t>
      </w:r>
      <w:hyperlink r:id="rId43" w:tgtFrame="_blank" w:tooltip="proportions and scale" w:history="1">
        <w:r w:rsidRPr="00216078">
          <w:rPr>
            <w:rFonts w:ascii="Times New Roman" w:eastAsia="Times New Roman" w:hAnsi="Times New Roman" w:cs="Times New Roman"/>
            <w:color w:val="0000FF"/>
            <w:sz w:val="24"/>
            <w:szCs w:val="24"/>
            <w:u w:val="single"/>
          </w:rPr>
          <w:t>proportions and scale</w:t>
        </w:r>
      </w:hyperlink>
      <w:r w:rsidRPr="00216078">
        <w:rPr>
          <w:rFonts w:ascii="Times New Roman" w:eastAsia="Times New Roman" w:hAnsi="Times New Roman" w:cs="Times New Roman"/>
          <w:sz w:val="24"/>
          <w:szCs w:val="24"/>
        </w:rPr>
        <w:t>, students may ask many questions that are curious questions, but have nothing to do with the mathematics you want them to investigate.  One question might be “How is that ball 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These kinds of tasks take time, practice, and patience.  When presented with options to use problems like this with students, the easy thing for teachers to do is to set them aside for any number of "reasons."  I've highlighted a few common "reasons" below with my commentary (in blue):</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numPr>
          <w:ilvl w:val="0"/>
          <w:numId w:val="12"/>
        </w:numPr>
        <w:spacing w:after="0" w:line="240" w:lineRule="auto"/>
        <w:ind w:right="-360"/>
        <w:rPr>
          <w:rFonts w:ascii="Times New Roman" w:eastAsia="Calibri" w:hAnsi="Times New Roman" w:cs="Times New Roman"/>
          <w:sz w:val="24"/>
          <w:szCs w:val="24"/>
        </w:rPr>
      </w:pPr>
      <w:r w:rsidRPr="00216078">
        <w:rPr>
          <w:rFonts w:ascii="Times New Roman" w:eastAsia="Calibri" w:hAnsi="Times New Roman" w:cs="Times New Roman"/>
          <w:sz w:val="24"/>
          <w:szCs w:val="24"/>
        </w:rPr>
        <w:t>This will take too long.  I have a lot of content to cover.  (Teaching students to think and reason is embedded in mathematical content at all levels - how can you </w:t>
      </w:r>
      <w:r w:rsidRPr="00216078">
        <w:rPr>
          <w:rFonts w:ascii="Times New Roman" w:eastAsia="Calibri" w:hAnsi="Times New Roman" w:cs="Times New Roman"/>
          <w:b/>
          <w:bCs/>
          <w:sz w:val="24"/>
          <w:szCs w:val="24"/>
        </w:rPr>
        <w:t>not</w:t>
      </w:r>
      <w:r w:rsidRPr="00216078">
        <w:rPr>
          <w:rFonts w:ascii="Times New Roman" w:eastAsia="Calibri" w:hAnsi="Times New Roman" w:cs="Times New Roman"/>
          <w:sz w:val="24"/>
          <w:szCs w:val="24"/>
        </w:rPr>
        <w:t> take this time?)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They need to be taught the skills first, </w:t>
      </w:r>
      <w:proofErr w:type="gramStart"/>
      <w:r w:rsidRPr="00216078">
        <w:rPr>
          <w:rFonts w:ascii="Times New Roman" w:eastAsia="Times New Roman" w:hAnsi="Times New Roman" w:cs="Times New Roman"/>
          <w:sz w:val="24"/>
          <w:szCs w:val="24"/>
        </w:rPr>
        <w:t>then</w:t>
      </w:r>
      <w:proofErr w:type="gramEnd"/>
      <w:r w:rsidRPr="00216078">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216078">
        <w:rPr>
          <w:rFonts w:ascii="Times New Roman" w:eastAsia="Times New Roman" w:hAnsi="Times New Roman" w:cs="Times New Roman"/>
          <w:sz w:val="24"/>
          <w:szCs w:val="24"/>
        </w:rPr>
        <w:t>Walle</w:t>
      </w:r>
      <w:proofErr w:type="spellEnd"/>
      <w:r w:rsidRPr="00216078">
        <w:rPr>
          <w:rFonts w:ascii="Times New Roman" w:eastAsia="Times New Roman" w:hAnsi="Times New Roman" w:cs="Times New Roman"/>
          <w:sz w:val="24"/>
          <w:szCs w:val="24"/>
        </w:rPr>
        <w:t>, “Believe in kids and they will, flat out, amaze you!”)</w:t>
      </w:r>
    </w:p>
    <w:p w:rsidR="00216078" w:rsidRPr="00837989"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216078">
        <w:rPr>
          <w:rFonts w:ascii="Times New Roman" w:eastAsia="Times New Roman" w:hAnsi="Times New Roman" w:cs="Times New Roman"/>
          <w:i/>
          <w:iCs/>
          <w:sz w:val="24"/>
          <w:szCs w:val="24"/>
        </w:rPr>
        <w:t>less</w:t>
      </w:r>
      <w:r w:rsidR="00E45930">
        <w:rPr>
          <w:rFonts w:ascii="Times New Roman" w:eastAsia="Times New Roman" w:hAnsi="Times New Roman" w:cs="Times New Roman"/>
          <w:sz w:val="24"/>
          <w:szCs w:val="24"/>
        </w:rPr>
        <w:t> scary?</w:t>
      </w:r>
      <w:r w:rsidR="00E45930">
        <w:rPr>
          <w:rFonts w:ascii="Times New Roman" w:eastAsia="Times New Roman" w:hAnsi="Times New Roman" w:cs="Times New Roman"/>
          <w:b/>
          <w:bCs/>
          <w:sz w:val="24"/>
          <w:szCs w:val="24"/>
        </w:rPr>
        <w:t xml:space="preserve">          </w:t>
      </w:r>
      <w:r w:rsidRPr="00216078">
        <w:rPr>
          <w:rFonts w:ascii="Times New Roman" w:eastAsia="Times New Roman" w:hAnsi="Times New Roman" w:cs="Times New Roman"/>
          <w:b/>
          <w:bCs/>
          <w:sz w:val="24"/>
          <w:szCs w:val="24"/>
        </w:rPr>
        <w:t>Do what we expect students to do:</w:t>
      </w:r>
      <w:r w:rsidRPr="00216078">
        <w:rPr>
          <w:rFonts w:ascii="Times New Roman" w:eastAsia="Times New Roman" w:hAnsi="Times New Roman" w:cs="Times New Roman"/>
          <w:sz w:val="24"/>
          <w:szCs w:val="24"/>
        </w:rPr>
        <w:t>  </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Persevere.  Keep trying these and other open-beginning, -middle, and -ended problems.  Take note of what's working and focus on it!</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Talk with a colleague (work with a partner).  Find that critical friend at school, another school, online. . .</w:t>
      </w:r>
    </w:p>
    <w:p w:rsidR="00216078" w:rsidRPr="00216078" w:rsidRDefault="00216078" w:rsidP="00E45930">
      <w:pPr>
        <w:numPr>
          <w:ilvl w:val="1"/>
          <w:numId w:val="12"/>
        </w:numPr>
        <w:spacing w:before="100" w:beforeAutospacing="1" w:after="100" w:afterAutospacing="1" w:line="285" w:lineRule="atLeast"/>
        <w:ind w:right="-360"/>
        <w:contextualSpacing/>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Question (use #</w:t>
      </w:r>
      <w:proofErr w:type="spellStart"/>
      <w:r w:rsidRPr="00216078">
        <w:rPr>
          <w:rFonts w:ascii="Times New Roman" w:eastAsia="Times New Roman" w:hAnsi="Times New Roman" w:cs="Times New Roman"/>
          <w:sz w:val="24"/>
          <w:szCs w:val="24"/>
        </w:rPr>
        <w:t>MTBoS</w:t>
      </w:r>
      <w:proofErr w:type="spellEnd"/>
      <w:r w:rsidRPr="00216078">
        <w:rPr>
          <w:rFonts w:ascii="Times New Roman" w:eastAsia="Times New Roman" w:hAnsi="Times New Roman" w:cs="Times New Roman"/>
          <w:sz w:val="24"/>
          <w:szCs w:val="24"/>
        </w:rPr>
        <w:t xml:space="preserve"> on Twitter, or blogs, or Google: 3-act tasks).  </w:t>
      </w:r>
    </w:p>
    <w:p w:rsidR="00216078" w:rsidRPr="00216078" w:rsidRDefault="00216078" w:rsidP="00E45930">
      <w:pPr>
        <w:spacing w:after="0" w:line="240" w:lineRule="auto"/>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lastRenderedPageBreak/>
        <w:t xml:space="preserve">The benefits of students learning to </w:t>
      </w:r>
      <w:proofErr w:type="gramStart"/>
      <w:r w:rsidRPr="00216078">
        <w:rPr>
          <w:rFonts w:ascii="Times New Roman" w:eastAsia="Times New Roman" w:hAnsi="Times New Roman" w:cs="Times New Roman"/>
          <w:sz w:val="24"/>
          <w:szCs w:val="24"/>
        </w:rPr>
        <w:t>question,</w:t>
      </w:r>
      <w:proofErr w:type="gramEnd"/>
      <w:r w:rsidRPr="00216078">
        <w:rPr>
          <w:rFonts w:ascii="Times New Roman" w:eastAsia="Times New Roman" w:hAnsi="Times New Roman" w:cs="Times New Roman"/>
          <w:sz w:val="24"/>
          <w:szCs w:val="24"/>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216078" w:rsidRPr="00216078" w:rsidRDefault="00216078" w:rsidP="00E45930">
      <w:pPr>
        <w:spacing w:before="100" w:beforeAutospacing="1" w:after="100" w:afterAutospacing="1" w:line="285" w:lineRule="atLeast"/>
        <w:ind w:right="-360"/>
        <w:outlineLvl w:val="2"/>
        <w:rPr>
          <w:rFonts w:ascii="Times New Roman" w:eastAsia="Times New Roman" w:hAnsi="Times New Roman" w:cs="Times New Roman"/>
          <w:b/>
          <w:bCs/>
          <w:sz w:val="24"/>
          <w:szCs w:val="24"/>
        </w:rPr>
      </w:pPr>
      <w:bookmarkStart w:id="49" w:name="_Toc390442376"/>
      <w:bookmarkStart w:id="50" w:name="_Toc422402595"/>
      <w:bookmarkStart w:id="51" w:name="_Toc422647207"/>
      <w:r w:rsidRPr="00216078">
        <w:rPr>
          <w:rFonts w:ascii="Times New Roman" w:eastAsia="Times New Roman" w:hAnsi="Times New Roman" w:cs="Times New Roman"/>
          <w:b/>
          <w:bCs/>
          <w:sz w:val="24"/>
          <w:szCs w:val="24"/>
        </w:rPr>
        <w:t>Tips:</w:t>
      </w:r>
      <w:bookmarkEnd w:id="49"/>
      <w:bookmarkEnd w:id="50"/>
      <w:bookmarkEnd w:id="51"/>
    </w:p>
    <w:p w:rsidR="00216078" w:rsidRDefault="00216078" w:rsidP="00E45930">
      <w:pPr>
        <w:spacing w:before="100" w:beforeAutospacing="1"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 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 and they asked (insert something similar to the suggested question here).  What do you think about that?”  Be sure to allow students to share their thoughts.</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 </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r w:rsidR="00E45930">
        <w:rPr>
          <w:rFonts w:ascii="Times New Roman" w:eastAsia="Times New Roman" w:hAnsi="Times New Roman" w:cs="Times New Roman"/>
          <w:sz w:val="24"/>
          <w:szCs w:val="24"/>
        </w:rPr>
        <w:t xml:space="preserve"> </w:t>
      </w:r>
      <w:r w:rsidR="00E45930">
        <w:rPr>
          <w:rFonts w:ascii="Times New Roman" w:eastAsia="Times New Roman" w:hAnsi="Times New Roman" w:cs="Times New Roman"/>
          <w:sz w:val="24"/>
          <w:szCs w:val="24"/>
        </w:rPr>
        <w:br w:type="page"/>
      </w:r>
    </w:p>
    <w:p w:rsidR="004E4029" w:rsidRPr="004E4029" w:rsidRDefault="00E45930" w:rsidP="004E4029">
      <w:pPr>
        <w:spacing w:before="100" w:beforeAutospacing="1" w:after="100" w:afterAutospacing="1" w:line="285" w:lineRule="atLeast"/>
        <w:rPr>
          <w:rFonts w:ascii="Times New Roman" w:eastAsia="Times New Roman" w:hAnsi="Times New Roman" w:cs="Times New Roman"/>
          <w:color w:val="333333"/>
          <w:sz w:val="24"/>
          <w:szCs w:val="24"/>
        </w:rPr>
      </w:pPr>
      <w:r w:rsidRPr="00337C7E">
        <w:rPr>
          <w:rFonts w:ascii="Times New Roman" w:eastAsia="Times New Roman" w:hAnsi="Times New Roman" w:cs="Times New Roman"/>
          <w:b/>
          <w:sz w:val="24"/>
          <w:szCs w:val="24"/>
        </w:rPr>
        <w:lastRenderedPageBreak/>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4" w:tgtFrame="_blank" w:history="1">
        <w:r w:rsidR="004E4029" w:rsidRPr="004E4029">
          <w:rPr>
            <w:rFonts w:ascii="Times New Roman" w:eastAsia="Times New Roman" w:hAnsi="Times New Roman" w:cs="Times New Roman"/>
            <w:color w:val="0000FF"/>
            <w:sz w:val="24"/>
            <w:szCs w:val="24"/>
            <w:u w:val="single"/>
          </w:rPr>
          <w:t>www.estimation180.com</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5" w:tgtFrame="_blank" w:history="1">
        <w:r w:rsidR="004E4029" w:rsidRPr="004E4029">
          <w:rPr>
            <w:rFonts w:ascii="Times New Roman" w:eastAsia="Times New Roman" w:hAnsi="Times New Roman" w:cs="Times New Roman"/>
            <w:color w:val="0000FF"/>
            <w:sz w:val="24"/>
            <w:szCs w:val="24"/>
            <w:u w:val="single"/>
          </w:rPr>
          <w:t>www.visualpatterns.org</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6" w:tgtFrame="_blank" w:tooltip="101 Questions" w:history="1">
        <w:r w:rsidR="004E4029" w:rsidRPr="004E4029">
          <w:rPr>
            <w:rFonts w:ascii="Times New Roman" w:eastAsia="Times New Roman" w:hAnsi="Times New Roman" w:cs="Times New Roman"/>
            <w:color w:val="0000FF"/>
            <w:sz w:val="24"/>
            <w:szCs w:val="24"/>
            <w:u w:val="single"/>
          </w:rPr>
          <w:t>101 Questions</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7" w:anchor="gid=0" w:tgtFrame="_blank" w:tooltip="Dan Meyer's 3-Act Tasks" w:history="1">
        <w:r w:rsidR="004E4029" w:rsidRPr="004E4029">
          <w:rPr>
            <w:rFonts w:ascii="Times New Roman" w:eastAsia="Times New Roman" w:hAnsi="Times New Roman" w:cs="Times New Roman"/>
            <w:color w:val="0000FF"/>
            <w:sz w:val="24"/>
            <w:szCs w:val="24"/>
            <w:u w:val="single"/>
          </w:rPr>
          <w:t>Dan Meyer's 3-Act Tasks</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8" w:anchor="gid=0" w:tgtFrame="_blank" w:tooltip="3-Act Tasks for Elementary and Middle School" w:history="1">
        <w:r w:rsidR="004E4029" w:rsidRPr="004E4029">
          <w:rPr>
            <w:rFonts w:ascii="Times New Roman" w:eastAsia="Times New Roman" w:hAnsi="Times New Roman" w:cs="Times New Roman"/>
            <w:color w:val="0000FF"/>
            <w:sz w:val="24"/>
            <w:szCs w:val="24"/>
            <w:u w:val="single"/>
          </w:rPr>
          <w:t>3-Act Tasks for Elementary and Middle School</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9" w:tgtFrame="_blank" w:tooltip="Andrew Stadel" w:history="1">
        <w:r w:rsidR="004E4029" w:rsidRPr="004E4029">
          <w:rPr>
            <w:rFonts w:ascii="Times New Roman" w:eastAsia="Times New Roman" w:hAnsi="Times New Roman" w:cs="Times New Roman"/>
            <w:color w:val="0000FF"/>
            <w:sz w:val="24"/>
            <w:szCs w:val="24"/>
            <w:u w:val="single"/>
          </w:rPr>
          <w:t xml:space="preserve">Andrew </w:t>
        </w:r>
        <w:proofErr w:type="spellStart"/>
        <w:r w:rsidR="004E4029" w:rsidRPr="004E4029">
          <w:rPr>
            <w:rFonts w:ascii="Times New Roman" w:eastAsia="Times New Roman" w:hAnsi="Times New Roman" w:cs="Times New Roman"/>
            <w:color w:val="0000FF"/>
            <w:sz w:val="24"/>
            <w:szCs w:val="24"/>
            <w:u w:val="single"/>
          </w:rPr>
          <w:t>Stadel</w:t>
        </w:r>
        <w:proofErr w:type="spellEnd"/>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0" w:tgtFrame="_blank" w:tooltip="Jenise Sexton" w:history="1">
        <w:proofErr w:type="spellStart"/>
        <w:r w:rsidR="004E4029" w:rsidRPr="004E4029">
          <w:rPr>
            <w:rFonts w:ascii="Times New Roman" w:eastAsia="Times New Roman" w:hAnsi="Times New Roman" w:cs="Times New Roman"/>
            <w:color w:val="0000FF"/>
            <w:sz w:val="24"/>
            <w:szCs w:val="24"/>
            <w:u w:val="single"/>
          </w:rPr>
          <w:t>Jenise</w:t>
        </w:r>
        <w:proofErr w:type="spellEnd"/>
        <w:r w:rsidR="004E4029" w:rsidRPr="004E4029">
          <w:rPr>
            <w:rFonts w:ascii="Times New Roman" w:eastAsia="Times New Roman" w:hAnsi="Times New Roman" w:cs="Times New Roman"/>
            <w:color w:val="0000FF"/>
            <w:sz w:val="24"/>
            <w:szCs w:val="24"/>
            <w:u w:val="single"/>
          </w:rPr>
          <w:t xml:space="preserve"> Sexton</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1" w:tgtFrame="_blank" w:tooltip="Graham Fletcher" w:history="1">
        <w:r w:rsidR="004E4029" w:rsidRPr="004E4029">
          <w:rPr>
            <w:rFonts w:ascii="Times New Roman" w:eastAsia="Times New Roman" w:hAnsi="Times New Roman" w:cs="Times New Roman"/>
            <w:color w:val="0000FF"/>
            <w:sz w:val="24"/>
            <w:szCs w:val="24"/>
            <w:u w:val="single"/>
          </w:rPr>
          <w:t>Graham Fletcher</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2" w:tgtFrame="_blank" w:tooltip="Fawn Nguyen" w:history="1">
        <w:r w:rsidR="004E4029" w:rsidRPr="004E4029">
          <w:rPr>
            <w:rFonts w:ascii="Times New Roman" w:eastAsia="Times New Roman" w:hAnsi="Times New Roman" w:cs="Times New Roman"/>
            <w:color w:val="0000FF"/>
            <w:sz w:val="24"/>
            <w:szCs w:val="24"/>
            <w:u w:val="single"/>
          </w:rPr>
          <w:t>Fawn Nguyen</w:t>
        </w:r>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3" w:tgtFrame="_blank" w:tooltip="Robert Kaplinsky" w:history="1">
        <w:r w:rsidR="004E4029" w:rsidRPr="004E4029">
          <w:rPr>
            <w:rFonts w:ascii="Times New Roman" w:eastAsia="Times New Roman" w:hAnsi="Times New Roman" w:cs="Times New Roman"/>
            <w:color w:val="0000FF"/>
            <w:sz w:val="24"/>
            <w:szCs w:val="24"/>
            <w:u w:val="single"/>
          </w:rPr>
          <w:t xml:space="preserve">Robert </w:t>
        </w:r>
        <w:proofErr w:type="spellStart"/>
        <w:r w:rsidR="004E4029" w:rsidRPr="004E4029">
          <w:rPr>
            <w:rFonts w:ascii="Times New Roman" w:eastAsia="Times New Roman" w:hAnsi="Times New Roman" w:cs="Times New Roman"/>
            <w:color w:val="0000FF"/>
            <w:sz w:val="24"/>
            <w:szCs w:val="24"/>
            <w:u w:val="single"/>
          </w:rPr>
          <w:t>Kaplinsky</w:t>
        </w:r>
        <w:proofErr w:type="spellEnd"/>
      </w:hyperlink>
    </w:p>
    <w:p w:rsidR="004E4029" w:rsidRPr="004E4029" w:rsidRDefault="005C1BB3"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4" w:tgtFrame="_blank" w:tooltip="Open Middle" w:history="1">
        <w:r w:rsidR="004E4029" w:rsidRPr="004E4029">
          <w:rPr>
            <w:rFonts w:ascii="Times New Roman" w:eastAsia="Times New Roman" w:hAnsi="Times New Roman" w:cs="Times New Roman"/>
            <w:color w:val="0000FF"/>
            <w:sz w:val="24"/>
            <w:szCs w:val="24"/>
            <w:u w:val="single"/>
          </w:rPr>
          <w:t>Open Middle</w:t>
        </w:r>
      </w:hyperlink>
    </w:p>
    <w:p w:rsidR="004E4029" w:rsidRPr="004E4029" w:rsidRDefault="004E4029" w:rsidP="004E4029">
      <w:pPr>
        <w:numPr>
          <w:ilvl w:val="0"/>
          <w:numId w:val="13"/>
        </w:numPr>
        <w:spacing w:before="100" w:beforeAutospacing="1" w:after="100" w:afterAutospacing="1" w:line="285" w:lineRule="atLeast"/>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Check out the Math Twitter Blog-o-Sphere (</w:t>
      </w:r>
      <w:proofErr w:type="spellStart"/>
      <w:r w:rsidRPr="004E4029">
        <w:rPr>
          <w:rFonts w:ascii="Times New Roman" w:eastAsia="Times New Roman" w:hAnsi="Times New Roman" w:cs="Times New Roman"/>
          <w:sz w:val="24"/>
          <w:szCs w:val="24"/>
        </w:rPr>
        <w:t>MTBoS</w:t>
      </w:r>
      <w:proofErr w:type="spellEnd"/>
      <w:r w:rsidRPr="004E4029">
        <w:rPr>
          <w:rFonts w:ascii="Times New Roman" w:eastAsia="Times New Roman" w:hAnsi="Times New Roman" w:cs="Times New Roman"/>
          <w:sz w:val="24"/>
          <w:szCs w:val="24"/>
        </w:rPr>
        <w:t>) - you’ll find tons of support and ideas!</w:t>
      </w:r>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0C0AE3" w:rsidRPr="000C0AE3" w:rsidRDefault="000C0AE3" w:rsidP="000C0AE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52" w:name="_Toc358893505"/>
      <w:bookmarkStart w:id="53" w:name="_Toc422647208"/>
      <w:r w:rsidRPr="000C0AE3">
        <w:rPr>
          <w:rFonts w:ascii="Times New Roman" w:hAnsi="Times New Roman" w:cs="Times New Roman"/>
          <w:b/>
          <w:sz w:val="28"/>
          <w:szCs w:val="28"/>
        </w:rPr>
        <w:t>Assessment Resources and Instructional Support Resources</w:t>
      </w:r>
      <w:bookmarkEnd w:id="52"/>
      <w:bookmarkEnd w:id="53"/>
    </w:p>
    <w:p w:rsidR="000C0AE3" w:rsidRPr="000C0AE3" w:rsidRDefault="000C0AE3" w:rsidP="000C0AE3">
      <w:pPr>
        <w:autoSpaceDE w:val="0"/>
        <w:autoSpaceDN w:val="0"/>
        <w:adjustRightInd w:val="0"/>
        <w:spacing w:after="0" w:line="240" w:lineRule="auto"/>
        <w:rPr>
          <w:rFonts w:ascii="Times New Roman" w:hAnsi="Times New Roman" w:cs="Times New Roman"/>
          <w:sz w:val="24"/>
          <w:szCs w:val="24"/>
        </w:rPr>
      </w:pPr>
    </w:p>
    <w:p w:rsidR="00E45930" w:rsidRPr="00E45930" w:rsidRDefault="00E45930" w:rsidP="00E45930">
      <w:pPr>
        <w:autoSpaceDE w:val="0"/>
        <w:autoSpaceDN w:val="0"/>
        <w:adjustRightInd w:val="0"/>
        <w:spacing w:line="240" w:lineRule="auto"/>
        <w:rPr>
          <w:rFonts w:ascii="Times New Roman" w:eastAsia="Calibri" w:hAnsi="Times New Roman" w:cs="Times New Roman"/>
          <w:sz w:val="24"/>
          <w:szCs w:val="24"/>
        </w:rPr>
      </w:pPr>
      <w:r w:rsidRPr="00E45930">
        <w:rPr>
          <w:rFonts w:ascii="Times New Roman" w:eastAsia="Calibri" w:hAnsi="Times New Roman" w:cs="Times New Roman"/>
          <w:sz w:val="24"/>
          <w:szCs w:val="24"/>
        </w:rPr>
        <w:t>The resource sites listed below are provided by the GADOE and are designed to support the instructional and assessment needs of teachers.  All BLUE links will direct teachers to the site mentioned.</w:t>
      </w:r>
    </w:p>
    <w:p w:rsidR="00E45930" w:rsidRPr="00E45930" w:rsidRDefault="005C1BB3" w:rsidP="00E45930">
      <w:pPr>
        <w:numPr>
          <w:ilvl w:val="0"/>
          <w:numId w:val="6"/>
        </w:numPr>
        <w:spacing w:after="0" w:line="240" w:lineRule="auto"/>
        <w:rPr>
          <w:rFonts w:ascii="Times New Roman" w:eastAsia="Times New Roman" w:hAnsi="Times New Roman" w:cs="Times New Roman"/>
          <w:sz w:val="24"/>
          <w:szCs w:val="24"/>
        </w:rPr>
      </w:pPr>
      <w:hyperlink r:id="rId55" w:history="1">
        <w:r w:rsidR="00E45930" w:rsidRPr="00E45930">
          <w:rPr>
            <w:rFonts w:ascii="Times New Roman" w:eastAsia="Times New Roman" w:hAnsi="Times New Roman" w:cs="Times New Roman"/>
            <w:color w:val="0000FF"/>
            <w:sz w:val="24"/>
            <w:szCs w:val="24"/>
            <w:u w:val="single"/>
          </w:rPr>
          <w:t>Georgiastandards.org</w:t>
        </w:r>
      </w:hyperlink>
      <w:r w:rsidR="00E45930" w:rsidRPr="00E45930">
        <w:rPr>
          <w:rFonts w:ascii="Times New Roman" w:eastAsia="Times New Roman" w:hAnsi="Times New Roman" w:cs="Times New Roman"/>
          <w:sz w:val="24"/>
          <w:szCs w:val="24"/>
        </w:rPr>
        <w:t xml:space="preserve"> provides a gateway to a wealth of instructional links and information.  Select the ELA/Math</w:t>
      </w:r>
      <w:r w:rsidR="00E45930" w:rsidRPr="00E45930">
        <w:rPr>
          <w:rFonts w:ascii="Times New Roman" w:eastAsia="Times New Roman" w:hAnsi="Times New Roman" w:cs="Times New Roman"/>
          <w:sz w:val="24"/>
          <w:szCs w:val="24"/>
          <w:shd w:val="clear" w:color="auto" w:fill="FFFFFF"/>
        </w:rPr>
        <w:t xml:space="preserve"> tab at the top to access specific math resources for GSE. </w:t>
      </w:r>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E45930" w:rsidRDefault="00E45930" w:rsidP="00E45930">
      <w:pPr>
        <w:numPr>
          <w:ilvl w:val="0"/>
          <w:numId w:val="6"/>
        </w:numPr>
        <w:spacing w:after="0" w:line="240" w:lineRule="auto"/>
        <w:rPr>
          <w:rFonts w:ascii="Times New Roman" w:eastAsia="Times New Roman" w:hAnsi="Times New Roman" w:cs="Times New Roman"/>
          <w:sz w:val="24"/>
          <w:szCs w:val="24"/>
        </w:rPr>
      </w:pPr>
      <w:r w:rsidRPr="00E45930">
        <w:rPr>
          <w:rFonts w:ascii="Times New Roman" w:eastAsia="Times New Roman" w:hAnsi="Times New Roman" w:cs="Times New Roman"/>
          <w:sz w:val="24"/>
          <w:szCs w:val="24"/>
        </w:rPr>
        <w:t>MGSE Frameworks</w:t>
      </w:r>
      <w:r w:rsidRPr="00E45930">
        <w:rPr>
          <w:rFonts w:ascii="Times New Roman" w:eastAsia="Times New Roman" w:hAnsi="Times New Roman" w:cs="Times New Roman"/>
          <w:color w:val="0000FF"/>
          <w:sz w:val="24"/>
          <w:szCs w:val="24"/>
          <w:shd w:val="clear" w:color="auto" w:fill="FFFFFF"/>
        </w:rPr>
        <w:t xml:space="preserve"> </w:t>
      </w:r>
      <w:r w:rsidRPr="00E45930">
        <w:rPr>
          <w:rFonts w:ascii="Times New Roman" w:eastAsia="Times New Roman" w:hAnsi="Times New Roman" w:cs="Times New Roman"/>
          <w:color w:val="000000"/>
          <w:sz w:val="24"/>
          <w:szCs w:val="24"/>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E45930">
        <w:rPr>
          <w:rFonts w:ascii="Times New Roman" w:eastAsia="Times New Roman" w:hAnsi="Times New Roman" w:cs="Times New Roman"/>
          <w:color w:val="000000"/>
          <w:sz w:val="24"/>
          <w:szCs w:val="24"/>
        </w:rPr>
        <w:t>.</w:t>
      </w:r>
      <w:hyperlink r:id="rId56" w:history="1">
        <w:r w:rsidRPr="00E45930">
          <w:rPr>
            <w:rFonts w:ascii="Times New Roman" w:eastAsia="Times New Roman" w:hAnsi="Times New Roman" w:cs="Times New Roman"/>
            <w:color w:val="000000"/>
            <w:sz w:val="24"/>
            <w:szCs w:val="24"/>
            <w:u w:val="single"/>
          </w:rPr>
          <w:t xml:space="preserve"> </w:t>
        </w:r>
        <w:hyperlink r:id="rId57" w:history="1">
          <w:r w:rsidRPr="00E45930">
            <w:rPr>
              <w:rFonts w:ascii="Times New Roman" w:eastAsia="Times New Roman" w:hAnsi="Times New Roman" w:cs="Times New Roman"/>
              <w:color w:val="0000FF"/>
              <w:sz w:val="24"/>
              <w:szCs w:val="24"/>
              <w:u w:val="single"/>
            </w:rPr>
            <w:t>http://bit.ly/1AJddmx</w:t>
          </w:r>
        </w:hyperlink>
      </w:hyperlink>
    </w:p>
    <w:p w:rsidR="00E45930" w:rsidRPr="00E45930" w:rsidRDefault="00E45930" w:rsidP="00E45930">
      <w:pPr>
        <w:ind w:left="720"/>
        <w:contextualSpacing/>
        <w:rPr>
          <w:rFonts w:ascii="Times New Roman" w:eastAsia="Times New Roman" w:hAnsi="Times New Roman" w:cs="Times New Roman"/>
          <w:sz w:val="24"/>
          <w:szCs w:val="24"/>
        </w:rPr>
      </w:pPr>
    </w:p>
    <w:p w:rsidR="00E45930" w:rsidRPr="00E45930" w:rsidRDefault="005C1BB3" w:rsidP="00E45930">
      <w:pPr>
        <w:numPr>
          <w:ilvl w:val="0"/>
          <w:numId w:val="6"/>
        </w:numPr>
        <w:spacing w:line="240" w:lineRule="auto"/>
        <w:contextualSpacing/>
        <w:rPr>
          <w:rFonts w:ascii="Times New Roman" w:eastAsia="Times New Roman" w:hAnsi="Times New Roman" w:cs="Times New Roman"/>
          <w:sz w:val="24"/>
          <w:szCs w:val="24"/>
        </w:rPr>
      </w:pPr>
      <w:hyperlink r:id="rId58" w:history="1">
        <w:r w:rsidR="00E45930" w:rsidRPr="00E45930">
          <w:rPr>
            <w:rFonts w:ascii="Times New Roman" w:eastAsia="Times New Roman" w:hAnsi="Times New Roman" w:cs="Times New Roman"/>
            <w:color w:val="0000FF"/>
            <w:sz w:val="24"/>
            <w:szCs w:val="24"/>
            <w:u w:val="single"/>
            <w:shd w:val="clear" w:color="auto" w:fill="FFFFFF"/>
          </w:rPr>
          <w:t>The Teacher Resource Link  </w:t>
        </w:r>
      </w:hyperlink>
      <w:r w:rsidR="00E45930" w:rsidRPr="00E45930">
        <w:rPr>
          <w:rFonts w:ascii="Times New Roman" w:eastAsia="Times New Roman" w:hAnsi="Times New Roman" w:cs="Times New Roman"/>
          <w:color w:val="0000FF"/>
          <w:sz w:val="24"/>
          <w:szCs w:val="24"/>
          <w:shd w:val="clear" w:color="auto" w:fill="FFFFFF"/>
        </w:rPr>
        <w:t xml:space="preserve"> </w:t>
      </w:r>
      <w:r w:rsidR="00E45930" w:rsidRPr="00E45930">
        <w:rPr>
          <w:rFonts w:ascii="Times New Roman" w:eastAsia="Times New Roman" w:hAnsi="Times New Roman" w:cs="Times New Roman"/>
          <w:color w:val="000000"/>
          <w:sz w:val="24"/>
          <w:szCs w:val="24"/>
          <w:shd w:val="clear" w:color="auto" w:fill="FFFFFF"/>
        </w:rPr>
        <w:t xml:space="preserve">(TRL) is an application that delivers vetted and aligned digital resources to </w:t>
      </w:r>
      <w:r w:rsidR="00E45930" w:rsidRPr="00E45930">
        <w:rPr>
          <w:rFonts w:ascii="Times New Roman" w:eastAsia="Times New Roman" w:hAnsi="Times New Roman" w:cs="Times New Roman"/>
          <w:color w:val="000000"/>
          <w:sz w:val="24"/>
          <w:szCs w:val="24"/>
        </w:rPr>
        <w:t>Georgia</w:t>
      </w:r>
      <w:r w:rsidR="00E45930" w:rsidRPr="00E45930">
        <w:rPr>
          <w:rFonts w:ascii="Times New Roman" w:eastAsia="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E45930" w:rsidRPr="00E45930" w:rsidRDefault="005C1BB3" w:rsidP="00E45930">
      <w:pPr>
        <w:numPr>
          <w:ilvl w:val="0"/>
          <w:numId w:val="6"/>
        </w:numPr>
        <w:spacing w:after="0" w:line="240" w:lineRule="auto"/>
        <w:rPr>
          <w:rFonts w:ascii="Times New Roman" w:eastAsia="Times New Roman" w:hAnsi="Times New Roman" w:cs="Times New Roman"/>
          <w:sz w:val="24"/>
          <w:szCs w:val="24"/>
        </w:rPr>
      </w:pPr>
      <w:hyperlink r:id="rId59" w:history="1">
        <w:r w:rsidR="00E45930" w:rsidRPr="00E45930">
          <w:rPr>
            <w:rFonts w:ascii="Times New Roman" w:eastAsia="Times New Roman" w:hAnsi="Times New Roman" w:cs="Times New Roman"/>
            <w:color w:val="0000FF"/>
            <w:sz w:val="24"/>
            <w:szCs w:val="24"/>
            <w:u w:val="single"/>
            <w:shd w:val="clear" w:color="auto" w:fill="FFFFFF"/>
          </w:rPr>
          <w:t>Georgia Virtual School</w:t>
        </w:r>
      </w:hyperlink>
      <w:r w:rsidR="00E45930" w:rsidRPr="00E45930">
        <w:rPr>
          <w:rFonts w:ascii="Times New Roman" w:eastAsia="Times New Roman" w:hAnsi="Times New Roman" w:cs="Times New Roman"/>
          <w:color w:val="000000"/>
          <w:sz w:val="24"/>
          <w:szCs w:val="24"/>
          <w:shd w:val="clear" w:color="auto" w:fill="FFFFFF"/>
        </w:rPr>
        <w:t xml:space="preserve"> content available on our Shared Resources Website is available for anyone to view.  Courses are divided into modules and are aligned with the Georgia Standards</w:t>
      </w:r>
      <w:r w:rsidR="00CB35D7">
        <w:rPr>
          <w:rFonts w:ascii="Times New Roman" w:eastAsia="Times New Roman" w:hAnsi="Times New Roman" w:cs="Times New Roman"/>
          <w:color w:val="000000"/>
          <w:sz w:val="24"/>
          <w:szCs w:val="24"/>
          <w:shd w:val="clear" w:color="auto" w:fill="FFFFFF"/>
        </w:rPr>
        <w:t xml:space="preserve"> of Excellence</w:t>
      </w:r>
      <w:r w:rsidR="00E45930" w:rsidRPr="00E45930">
        <w:rPr>
          <w:rFonts w:ascii="Times New Roman" w:eastAsia="Times New Roman" w:hAnsi="Times New Roman" w:cs="Times New Roman"/>
          <w:color w:val="000000"/>
          <w:sz w:val="24"/>
          <w:szCs w:val="24"/>
          <w:shd w:val="clear" w:color="auto" w:fill="FFFFFF"/>
        </w:rPr>
        <w:t>.</w:t>
      </w:r>
      <w:hyperlink r:id="rId60" w:history="1">
        <w:r w:rsidR="00E45930" w:rsidRPr="00E45930">
          <w:rPr>
            <w:rFonts w:ascii="Times New Roman" w:eastAsia="Times New Roman" w:hAnsi="Times New Roman" w:cs="Times New Roman"/>
            <w:color w:val="0000FF"/>
            <w:sz w:val="24"/>
            <w:szCs w:val="24"/>
            <w:u w:val="single"/>
            <w:shd w:val="clear" w:color="auto" w:fill="FFFFFF"/>
          </w:rPr>
          <w:t xml:space="preserve"> </w:t>
        </w:r>
      </w:hyperlink>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837989" w:rsidRDefault="00E45930" w:rsidP="00E45930">
      <w:pPr>
        <w:numPr>
          <w:ilvl w:val="0"/>
          <w:numId w:val="6"/>
        </w:numPr>
        <w:spacing w:after="0" w:line="240" w:lineRule="auto"/>
        <w:rPr>
          <w:rFonts w:ascii="Times New Roman" w:eastAsia="Times New Roman" w:hAnsi="Times New Roman" w:cs="Times New Roman"/>
          <w:sz w:val="24"/>
          <w:szCs w:val="24"/>
        </w:rPr>
      </w:pPr>
      <w:r w:rsidRPr="00837989">
        <w:rPr>
          <w:rFonts w:ascii="Times New Roman" w:eastAsia="Times New Roman" w:hAnsi="Times New Roman" w:cs="Times New Roman"/>
          <w:bCs/>
          <w:sz w:val="24"/>
          <w:szCs w:val="24"/>
        </w:rPr>
        <w:t xml:space="preserve">The Georgia Online Formative Assessment Resource (GOFAR) accessible through SLDS contains test items related to content areas assessed by the Georgia Milestones </w:t>
      </w:r>
      <w:r w:rsidRPr="00837989">
        <w:rPr>
          <w:rFonts w:ascii="Times New Roman" w:eastAsia="Times New Roman" w:hAnsi="Times New Roman" w:cs="Times New Roman"/>
          <w:bCs/>
          <w:sz w:val="24"/>
          <w:szCs w:val="24"/>
        </w:rPr>
        <w:lastRenderedPageBreak/>
        <w:t xml:space="preserve">Assessment System and NAEP.  Teachers and administrators can utilize the GOFAR to develop formative and summative assessments, aligned to the state-adopted content standards, to assist in informing daily instruction. </w:t>
      </w:r>
    </w:p>
    <w:p w:rsidR="00E45930" w:rsidRPr="00837989" w:rsidRDefault="00E45930" w:rsidP="00E45930">
      <w:pPr>
        <w:spacing w:after="0" w:line="240" w:lineRule="auto"/>
        <w:ind w:left="720"/>
        <w:rPr>
          <w:rFonts w:ascii="Times New Roman" w:eastAsia="Times New Roman" w:hAnsi="Times New Roman" w:cs="Times New Roman"/>
          <w:sz w:val="24"/>
          <w:szCs w:val="24"/>
        </w:rPr>
      </w:pPr>
    </w:p>
    <w:p w:rsidR="00E45930" w:rsidRPr="00837989" w:rsidRDefault="00E45930" w:rsidP="00E45930">
      <w:pPr>
        <w:spacing w:after="0" w:line="240" w:lineRule="auto"/>
        <w:ind w:left="720"/>
        <w:rPr>
          <w:rFonts w:ascii="Times New Roman" w:eastAsia="Times New Roman" w:hAnsi="Times New Roman" w:cs="Times New Roman"/>
          <w:bCs/>
          <w:sz w:val="24"/>
          <w:szCs w:val="24"/>
        </w:rPr>
      </w:pPr>
      <w:r w:rsidRPr="00837989">
        <w:rPr>
          <w:rFonts w:ascii="Times New Roman" w:eastAsia="Times New Roman" w:hAnsi="Times New Roman" w:cs="Times New Roman"/>
          <w:bCs/>
          <w:sz w:val="24"/>
          <w:szCs w:val="24"/>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E45930" w:rsidRPr="00837989" w:rsidRDefault="00E45930" w:rsidP="00E45930">
      <w:pPr>
        <w:spacing w:after="0" w:line="240" w:lineRule="auto"/>
        <w:ind w:left="720"/>
        <w:rPr>
          <w:rFonts w:ascii="Times New Roman" w:eastAsia="Times New Roman" w:hAnsi="Times New Roman" w:cs="Times New Roman"/>
          <w:sz w:val="24"/>
          <w:szCs w:val="24"/>
        </w:rPr>
      </w:pPr>
    </w:p>
    <w:p w:rsidR="00E45930" w:rsidRPr="00837989" w:rsidRDefault="00E45930" w:rsidP="00E45930">
      <w:pPr>
        <w:spacing w:after="0" w:line="240" w:lineRule="auto"/>
        <w:ind w:left="720"/>
        <w:rPr>
          <w:rFonts w:ascii="Times New Roman" w:eastAsia="Times New Roman" w:hAnsi="Times New Roman" w:cs="Times New Roman"/>
          <w:bCs/>
          <w:sz w:val="24"/>
          <w:szCs w:val="24"/>
        </w:rPr>
      </w:pPr>
      <w:r w:rsidRPr="00837989">
        <w:rPr>
          <w:rFonts w:ascii="Times New Roman" w:eastAsia="Times New Roman" w:hAnsi="Times New Roman" w:cs="Times New Roman"/>
          <w:bCs/>
          <w:sz w:val="24"/>
          <w:szCs w:val="24"/>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E45930" w:rsidRPr="00837989" w:rsidRDefault="00E45930" w:rsidP="00E45930">
      <w:pPr>
        <w:spacing w:after="0" w:line="240" w:lineRule="auto"/>
        <w:ind w:left="720"/>
        <w:rPr>
          <w:rFonts w:ascii="Times New Roman" w:eastAsia="Times New Roman" w:hAnsi="Times New Roman" w:cs="Times New Roman"/>
          <w:sz w:val="24"/>
          <w:szCs w:val="24"/>
        </w:rPr>
      </w:pPr>
    </w:p>
    <w:p w:rsidR="00E45930" w:rsidRPr="00837989" w:rsidRDefault="00E45930" w:rsidP="00E45930">
      <w:pPr>
        <w:spacing w:after="0" w:line="240" w:lineRule="auto"/>
        <w:ind w:left="720"/>
        <w:rPr>
          <w:rFonts w:ascii="Times New Roman" w:eastAsia="Times New Roman" w:hAnsi="Times New Roman" w:cs="Times New Roman"/>
          <w:sz w:val="24"/>
          <w:szCs w:val="24"/>
        </w:rPr>
      </w:pPr>
      <w:r w:rsidRPr="00837989">
        <w:rPr>
          <w:rFonts w:ascii="Times New Roman" w:eastAsia="Times New Roman" w:hAnsi="Times New Roman" w:cs="Times New Roman"/>
          <w:bCs/>
          <w:sz w:val="24"/>
          <w:szCs w:val="24"/>
        </w:rPr>
        <w:t>For GOFAR user guides and overview, please visit:</w:t>
      </w:r>
    </w:p>
    <w:p w:rsidR="00E45930" w:rsidRPr="00E45930" w:rsidRDefault="005C1BB3" w:rsidP="00E45930">
      <w:pPr>
        <w:spacing w:after="0" w:line="240" w:lineRule="auto"/>
        <w:ind w:left="720"/>
        <w:rPr>
          <w:rFonts w:ascii="Times New Roman" w:eastAsia="Times New Roman" w:hAnsi="Times New Roman" w:cs="Times New Roman"/>
          <w:sz w:val="24"/>
          <w:szCs w:val="24"/>
        </w:rPr>
      </w:pPr>
      <w:hyperlink r:id="rId61" w:history="1">
        <w:r w:rsidR="00E45930" w:rsidRPr="00E45930">
          <w:rPr>
            <w:rFonts w:ascii="Times New Roman" w:eastAsia="Times New Roman" w:hAnsi="Times New Roman" w:cs="Times New Roman"/>
            <w:bCs/>
            <w:color w:val="0000FF"/>
            <w:sz w:val="24"/>
            <w:szCs w:val="24"/>
            <w:u w:val="single"/>
          </w:rPr>
          <w:t>https://www.gadoe.org/Curriculum-Instruction-and-Assessment/Assessment/Pages/Georgia-Online-Formative-Assessment-Resource.aspx</w:t>
        </w:r>
      </w:hyperlink>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CE67DA" w:rsidRDefault="005C1BB3" w:rsidP="00E45930">
      <w:pPr>
        <w:numPr>
          <w:ilvl w:val="0"/>
          <w:numId w:val="6"/>
        </w:numPr>
        <w:spacing w:after="0" w:line="240" w:lineRule="auto"/>
        <w:rPr>
          <w:rFonts w:ascii="Times New Roman" w:eastAsia="Times New Roman" w:hAnsi="Times New Roman" w:cs="Times New Roman"/>
          <w:sz w:val="24"/>
          <w:szCs w:val="24"/>
        </w:rPr>
      </w:pPr>
      <w:hyperlink r:id="rId62" w:history="1">
        <w:r w:rsidR="00E45930" w:rsidRPr="00E45930">
          <w:rPr>
            <w:rFonts w:ascii="Times New Roman" w:eastAsia="Times New Roman" w:hAnsi="Times New Roman" w:cs="Times New Roman"/>
            <w:color w:val="0000FF"/>
            <w:sz w:val="24"/>
            <w:szCs w:val="24"/>
            <w:u w:val="single"/>
            <w:shd w:val="clear" w:color="auto" w:fill="FFFFFF"/>
          </w:rPr>
          <w:t>Course/Grade Level WIKI</w:t>
        </w:r>
      </w:hyperlink>
      <w:r w:rsidR="00E45930" w:rsidRPr="00E45930">
        <w:rPr>
          <w:rFonts w:ascii="Times New Roman" w:eastAsia="Times New Roman" w:hAnsi="Times New Roman" w:cs="Times New Roman"/>
          <w:color w:val="0000FF"/>
          <w:sz w:val="24"/>
          <w:szCs w:val="24"/>
          <w:shd w:val="clear" w:color="auto" w:fill="FFFFFF"/>
        </w:rPr>
        <w:t xml:space="preserve"> </w:t>
      </w:r>
      <w:r w:rsidR="00E45930" w:rsidRPr="00E45930">
        <w:rPr>
          <w:rFonts w:ascii="Times New Roman" w:eastAsia="Times New Roman" w:hAnsi="Times New Roman" w:cs="Times New Roman"/>
          <w:color w:val="000000"/>
          <w:sz w:val="24"/>
          <w:szCs w:val="24"/>
          <w:shd w:val="clear" w:color="auto" w:fill="FFFFFF"/>
        </w:rPr>
        <w:t>spaces are available to post questions about a unit, a standard, the course, or any other GSE math related concern.  Shared resources and information are also available at the site.</w:t>
      </w:r>
    </w:p>
    <w:p w:rsidR="00CE67DA" w:rsidRPr="00CE67DA" w:rsidRDefault="00CE67DA" w:rsidP="00CE67DA">
      <w:pPr>
        <w:spacing w:after="0" w:line="240" w:lineRule="auto"/>
        <w:ind w:left="720"/>
        <w:rPr>
          <w:rFonts w:ascii="Times New Roman" w:eastAsia="Times New Roman" w:hAnsi="Times New Roman" w:cs="Times New Roman"/>
          <w:sz w:val="24"/>
          <w:szCs w:val="24"/>
        </w:rPr>
      </w:pPr>
    </w:p>
    <w:p w:rsidR="00CE67DA" w:rsidRPr="00CE67DA" w:rsidRDefault="00CE67DA" w:rsidP="00CE67DA">
      <w:pPr>
        <w:numPr>
          <w:ilvl w:val="0"/>
          <w:numId w:val="6"/>
        </w:numPr>
        <w:spacing w:after="0" w:line="240" w:lineRule="auto"/>
        <w:rPr>
          <w:rFonts w:ascii="Times New Roman" w:eastAsia="Times New Roman" w:hAnsi="Times New Roman" w:cs="Times New Roman"/>
          <w:sz w:val="24"/>
          <w:szCs w:val="24"/>
        </w:rPr>
      </w:pPr>
      <w:r w:rsidRPr="00837989">
        <w:rPr>
          <w:rFonts w:ascii="Times New Roman" w:eastAsia="Times New Roman" w:hAnsi="Times New Roman" w:cs="Times New Roman"/>
          <w:bCs/>
          <w:sz w:val="24"/>
          <w:szCs w:val="24"/>
        </w:rPr>
        <w:t>Georgia Milestones Assessment System resources can be found at:</w:t>
      </w:r>
      <w:hyperlink r:id="rId63" w:history="1">
        <w:r w:rsidRPr="00CE67DA">
          <w:rPr>
            <w:rFonts w:ascii="Times New Roman" w:eastAsia="Times New Roman" w:hAnsi="Times New Roman" w:cs="Times New Roman"/>
            <w:b/>
            <w:bCs/>
            <w:color w:val="0000FF"/>
            <w:sz w:val="24"/>
            <w:szCs w:val="24"/>
            <w:u w:val="single"/>
          </w:rPr>
          <w:t xml:space="preserve"> </w:t>
        </w:r>
        <w:r w:rsidRPr="00CE67DA">
          <w:rPr>
            <w:rFonts w:ascii="Times New Roman" w:eastAsia="Times New Roman" w:hAnsi="Times New Roman" w:cs="Times New Roman"/>
            <w:bCs/>
            <w:color w:val="0000FF"/>
            <w:sz w:val="24"/>
            <w:szCs w:val="24"/>
            <w:u w:val="single"/>
          </w:rPr>
          <w:t>http://www.gadoe.org/Curriculum-Instruction-and-Assessment/Assessment/Pages/Georgia-Milestones-Assessment-System.aspx</w:t>
        </w:r>
      </w:hyperlink>
    </w:p>
    <w:p w:rsidR="00CE67DA" w:rsidRPr="00837989" w:rsidRDefault="00CE67DA" w:rsidP="00CE67DA">
      <w:pPr>
        <w:spacing w:after="0" w:line="240" w:lineRule="auto"/>
        <w:ind w:firstLine="720"/>
        <w:rPr>
          <w:rFonts w:ascii="Times New Roman" w:eastAsia="Times New Roman" w:hAnsi="Times New Roman" w:cs="Times New Roman"/>
          <w:sz w:val="24"/>
          <w:szCs w:val="24"/>
        </w:rPr>
      </w:pPr>
      <w:r w:rsidRPr="00837989">
        <w:rPr>
          <w:rFonts w:ascii="Times New Roman" w:eastAsia="Times New Roman" w:hAnsi="Times New Roman" w:cs="Times New Roman"/>
          <w:bCs/>
          <w:sz w:val="24"/>
          <w:szCs w:val="24"/>
        </w:rPr>
        <w:t>Features the Georgia Milestones Assessment System include:</w:t>
      </w:r>
    </w:p>
    <w:p w:rsidR="00CE67DA" w:rsidRPr="00837989" w:rsidRDefault="00CE67DA" w:rsidP="00CE67DA">
      <w:pPr>
        <w:spacing w:after="0" w:line="240" w:lineRule="auto"/>
        <w:ind w:left="720" w:firstLine="360"/>
        <w:rPr>
          <w:rFonts w:ascii="Times New Roman" w:eastAsia="Times New Roman" w:hAnsi="Times New Roman" w:cs="Times New Roman"/>
          <w:sz w:val="24"/>
          <w:szCs w:val="24"/>
        </w:rPr>
      </w:pPr>
      <w:proofErr w:type="gramStart"/>
      <w:r w:rsidRPr="00837989">
        <w:rPr>
          <w:rFonts w:ascii="Courier New" w:eastAsia="Times New Roman" w:hAnsi="Courier New" w:cs="Courier New"/>
          <w:sz w:val="24"/>
          <w:szCs w:val="24"/>
        </w:rPr>
        <w:t>o</w:t>
      </w:r>
      <w:proofErr w:type="gramEnd"/>
      <w:r w:rsidRPr="00837989">
        <w:rPr>
          <w:rFonts w:ascii="Times New Roman" w:eastAsia="Times New Roman" w:hAnsi="Times New Roman" w:cs="Times New Roman"/>
          <w:sz w:val="24"/>
          <w:szCs w:val="24"/>
        </w:rPr>
        <w:t xml:space="preserve">   </w:t>
      </w:r>
      <w:r w:rsidRPr="00837989">
        <w:rPr>
          <w:rFonts w:ascii="Times New Roman" w:eastAsia="Times New Roman" w:hAnsi="Times New Roman" w:cs="Times New Roman"/>
          <w:bCs/>
          <w:sz w:val="24"/>
          <w:szCs w:val="24"/>
        </w:rPr>
        <w:t>Open-ended (constructed-response) items</w:t>
      </w:r>
    </w:p>
    <w:p w:rsidR="00CE67DA" w:rsidRPr="00837989" w:rsidRDefault="00CE67DA" w:rsidP="00CE67DA">
      <w:pPr>
        <w:numPr>
          <w:ilvl w:val="1"/>
          <w:numId w:val="16"/>
        </w:numPr>
        <w:spacing w:after="0" w:line="240" w:lineRule="auto"/>
        <w:textAlignment w:val="baseline"/>
        <w:rPr>
          <w:rFonts w:ascii="Times New Roman" w:eastAsia="Times New Roman" w:hAnsi="Times New Roman" w:cs="Times New Roman"/>
          <w:sz w:val="24"/>
          <w:szCs w:val="24"/>
        </w:rPr>
      </w:pPr>
      <w:r w:rsidRPr="00837989">
        <w:rPr>
          <w:rFonts w:ascii="Times New Roman" w:eastAsia="Times New Roman" w:hAnsi="Times New Roman" w:cs="Times New Roman"/>
          <w:bCs/>
          <w:sz w:val="24"/>
          <w:szCs w:val="24"/>
        </w:rPr>
        <w:t>Norm-referenced to complement the criterion-referenced information and to provide a national comparison;</w:t>
      </w:r>
    </w:p>
    <w:p w:rsidR="00CE67DA" w:rsidRPr="00837989" w:rsidRDefault="00CE67DA" w:rsidP="00E45930">
      <w:pPr>
        <w:numPr>
          <w:ilvl w:val="1"/>
          <w:numId w:val="6"/>
        </w:numPr>
        <w:spacing w:after="0" w:line="240" w:lineRule="auto"/>
        <w:rPr>
          <w:rFonts w:ascii="Times New Roman" w:eastAsia="Times New Roman" w:hAnsi="Times New Roman" w:cs="Times New Roman"/>
          <w:sz w:val="24"/>
          <w:szCs w:val="24"/>
        </w:rPr>
      </w:pPr>
      <w:r w:rsidRPr="00837989">
        <w:rPr>
          <w:rFonts w:ascii="Times New Roman" w:eastAsia="Calibri" w:hAnsi="Times New Roman" w:cs="Times New Roman"/>
          <w:bCs/>
          <w:sz w:val="24"/>
          <w:szCs w:val="24"/>
        </w:rPr>
        <w:t>Transition to online administration over time, with online administration considered the primary mode of administration and paper-</w:t>
      </w:r>
      <w:proofErr w:type="spellStart"/>
      <w:r w:rsidRPr="00837989">
        <w:rPr>
          <w:rFonts w:ascii="Times New Roman" w:eastAsia="Calibri" w:hAnsi="Times New Roman" w:cs="Times New Roman"/>
          <w:bCs/>
          <w:sz w:val="24"/>
          <w:szCs w:val="24"/>
        </w:rPr>
        <w:t>penc</w:t>
      </w:r>
      <w:proofErr w:type="spellEnd"/>
      <w:r w:rsidRPr="00837989">
        <w:rPr>
          <w:rFonts w:ascii="Times New Roman" w:eastAsia="Calibri" w:hAnsi="Times New Roman" w:cs="Times New Roman"/>
          <w:bCs/>
          <w:sz w:val="24"/>
          <w:szCs w:val="24"/>
        </w:rPr>
        <w:t>​</w:t>
      </w:r>
      <w:proofErr w:type="spellStart"/>
      <w:proofErr w:type="gramStart"/>
      <w:r w:rsidRPr="00837989">
        <w:rPr>
          <w:rFonts w:ascii="Times New Roman" w:eastAsia="Calibri" w:hAnsi="Times New Roman" w:cs="Times New Roman"/>
          <w:bCs/>
          <w:sz w:val="24"/>
          <w:szCs w:val="24"/>
        </w:rPr>
        <w:t>il</w:t>
      </w:r>
      <w:proofErr w:type="spellEnd"/>
      <w:proofErr w:type="gramEnd"/>
      <w:r w:rsidRPr="00837989">
        <w:rPr>
          <w:rFonts w:ascii="Times New Roman" w:eastAsia="Calibri" w:hAnsi="Times New Roman" w:cs="Times New Roman"/>
          <w:bCs/>
          <w:sz w:val="24"/>
          <w:szCs w:val="24"/>
        </w:rPr>
        <w:t xml:space="preserve"> as back-up until the transition is complete.</w:t>
      </w:r>
    </w:p>
    <w:p w:rsidR="00CE67DA" w:rsidRDefault="00CE67D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Style w:val="TableGrid2"/>
        <w:tblW w:w="0" w:type="auto"/>
        <w:shd w:val="clear" w:color="auto" w:fill="DDD9C3" w:themeFill="background2" w:themeFillShade="E6"/>
        <w:tblLook w:val="04A0" w:firstRow="1" w:lastRow="0" w:firstColumn="1" w:lastColumn="0" w:noHBand="0" w:noVBand="1"/>
      </w:tblPr>
      <w:tblGrid>
        <w:gridCol w:w="9501"/>
      </w:tblGrid>
      <w:tr w:rsidR="00222BCB" w:rsidRPr="00222BCB" w:rsidTr="00256684">
        <w:trPr>
          <w:trHeight w:val="100"/>
        </w:trPr>
        <w:tc>
          <w:tcPr>
            <w:tcW w:w="9501" w:type="dxa"/>
            <w:tcBorders>
              <w:top w:val="nil"/>
              <w:left w:val="nil"/>
              <w:bottom w:val="nil"/>
              <w:right w:val="nil"/>
            </w:tcBorders>
            <w:shd w:val="clear" w:color="auto" w:fill="BFBFBF" w:themeFill="background1" w:themeFillShade="BF"/>
          </w:tcPr>
          <w:p w:rsidR="00222BCB" w:rsidRPr="00222BCB" w:rsidRDefault="00222BCB" w:rsidP="00222BCB">
            <w:pPr>
              <w:tabs>
                <w:tab w:val="right" w:pos="9360"/>
              </w:tabs>
              <w:autoSpaceDE w:val="0"/>
              <w:autoSpaceDN w:val="0"/>
              <w:adjustRightInd w:val="0"/>
              <w:outlineLvl w:val="0"/>
              <w:rPr>
                <w:rFonts w:ascii="Times New Roman" w:hAnsi="Times New Roman" w:cs="Times New Roman"/>
                <w:b/>
                <w:sz w:val="28"/>
                <w:szCs w:val="28"/>
              </w:rPr>
            </w:pPr>
            <w:bookmarkStart w:id="54" w:name="_Toc358893506"/>
            <w:bookmarkStart w:id="55" w:name="_Toc422647209"/>
            <w:r w:rsidRPr="00222BCB">
              <w:rPr>
                <w:rFonts w:ascii="Times New Roman" w:hAnsi="Times New Roman" w:cs="Times New Roman"/>
                <w:b/>
                <w:sz w:val="28"/>
                <w:szCs w:val="28"/>
              </w:rPr>
              <w:lastRenderedPageBreak/>
              <w:t>Internet Resources</w:t>
            </w:r>
            <w:bookmarkEnd w:id="54"/>
            <w:bookmarkEnd w:id="55"/>
          </w:p>
        </w:tc>
      </w:tr>
    </w:tbl>
    <w:p w:rsidR="00222BCB" w:rsidRPr="00222BCB" w:rsidRDefault="00222BCB" w:rsidP="00222BCB">
      <w:pPr>
        <w:spacing w:after="0"/>
        <w:rPr>
          <w:rFonts w:ascii="Times New Roman" w:hAnsi="Times New Roman" w:cs="Times New Roman"/>
          <w:sz w:val="24"/>
          <w:szCs w:val="24"/>
        </w:rPr>
      </w:pPr>
    </w:p>
    <w:p w:rsidR="00E45930" w:rsidRPr="00371ADB" w:rsidRDefault="00E45930" w:rsidP="00E45930">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E45930" w:rsidRPr="00371ADB" w:rsidRDefault="00E45930" w:rsidP="00E45930">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E45930" w:rsidRPr="00371ADB" w:rsidRDefault="00E45930" w:rsidP="00E45930">
      <w:pPr>
        <w:spacing w:after="0" w:line="240" w:lineRule="auto"/>
        <w:rPr>
          <w:rFonts w:ascii="Times New Roman" w:hAnsi="Times New Roman" w:cs="Times New Roman"/>
          <w:b/>
          <w:sz w:val="24"/>
          <w:szCs w:val="24"/>
          <w:u w:val="single"/>
        </w:rPr>
      </w:pPr>
    </w:p>
    <w:p w:rsidR="00E45930" w:rsidRPr="00845B2A" w:rsidRDefault="005C1BB3" w:rsidP="00E45930">
      <w:pPr>
        <w:spacing w:after="0" w:line="240" w:lineRule="auto"/>
        <w:rPr>
          <w:rStyle w:val="Hyperlink"/>
          <w:rFonts w:ascii="Times New Roman" w:hAnsi="Times New Roman" w:cs="Times New Roman"/>
          <w:sz w:val="24"/>
          <w:szCs w:val="24"/>
        </w:rPr>
      </w:pPr>
      <w:hyperlink r:id="rId64" w:history="1">
        <w:r w:rsidR="00E45930" w:rsidRPr="00845B2A">
          <w:rPr>
            <w:rStyle w:val="Hyperlink"/>
            <w:rFonts w:ascii="Times New Roman" w:hAnsi="Times New Roman" w:cs="Times New Roman"/>
            <w:sz w:val="24"/>
            <w:szCs w:val="24"/>
          </w:rPr>
          <w:t>Illustrative Mathematics</w:t>
        </w:r>
      </w:hyperlink>
    </w:p>
    <w:p w:rsidR="00E45930" w:rsidRDefault="00E45930" w:rsidP="00E45930">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Pr>
          <w:rFonts w:ascii="Times New Roman" w:hAnsi="Times New Roman" w:cs="Times New Roman"/>
          <w:sz w:val="24"/>
          <w:szCs w:val="24"/>
        </w:rPr>
        <w:t xml:space="preserve">other curriculum resources. </w:t>
      </w:r>
    </w:p>
    <w:p w:rsidR="00E45930" w:rsidRPr="00371ADB" w:rsidRDefault="005C1BB3" w:rsidP="00E45930">
      <w:pPr>
        <w:spacing w:after="0" w:line="240" w:lineRule="auto"/>
        <w:rPr>
          <w:rFonts w:ascii="Times New Roman" w:hAnsi="Times New Roman" w:cs="Times New Roman"/>
          <w:bCs/>
          <w:sz w:val="24"/>
          <w:szCs w:val="24"/>
        </w:rPr>
      </w:pPr>
      <w:hyperlink r:id="rId65" w:history="1">
        <w:r w:rsidR="00E45930" w:rsidRPr="00371ADB">
          <w:rPr>
            <w:rStyle w:val="Hyperlink"/>
            <w:rFonts w:ascii="Times New Roman" w:hAnsi="Times New Roman" w:cs="Times New Roman"/>
            <w:bCs/>
            <w:sz w:val="24"/>
            <w:szCs w:val="24"/>
          </w:rPr>
          <w:t>Mathematics in Movies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5C1BB3" w:rsidP="00E45930">
      <w:pPr>
        <w:spacing w:after="0" w:line="240" w:lineRule="auto"/>
        <w:rPr>
          <w:rFonts w:ascii="Times New Roman" w:hAnsi="Times New Roman" w:cs="Times New Roman"/>
          <w:sz w:val="24"/>
          <w:szCs w:val="24"/>
        </w:rPr>
      </w:pPr>
      <w:hyperlink r:id="rId66" w:history="1">
        <w:r w:rsidR="00E45930" w:rsidRPr="00371ADB">
          <w:rPr>
            <w:rStyle w:val="Hyperlink"/>
            <w:rFonts w:ascii="Times New Roman" w:hAnsi="Times New Roman" w:cs="Times New Roman"/>
            <w:sz w:val="24"/>
            <w:szCs w:val="24"/>
          </w:rPr>
          <w:t>Mathematical Fiction</w:t>
        </w:r>
      </w:hyperlink>
    </w:p>
    <w:p w:rsidR="00E45930" w:rsidRDefault="00E45930" w:rsidP="00E45930">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5C1BB3" w:rsidP="00E45930">
      <w:pPr>
        <w:spacing w:after="0" w:line="240" w:lineRule="auto"/>
        <w:rPr>
          <w:rFonts w:ascii="Times New Roman" w:hAnsi="Times New Roman" w:cs="Times New Roman"/>
          <w:sz w:val="24"/>
          <w:szCs w:val="24"/>
        </w:rPr>
      </w:pPr>
      <w:hyperlink r:id="rId67" w:history="1">
        <w:r w:rsidR="00E45930" w:rsidRPr="00371ADB">
          <w:rPr>
            <w:rStyle w:val="Hyperlink"/>
            <w:rFonts w:ascii="Times New Roman" w:hAnsi="Times New Roman" w:cs="Times New Roman"/>
            <w:bCs/>
            <w:sz w:val="24"/>
            <w:szCs w:val="24"/>
          </w:rPr>
          <w:t xml:space="preserve">The </w:t>
        </w:r>
        <w:proofErr w:type="spellStart"/>
        <w:r w:rsidR="00E45930" w:rsidRPr="00371ADB">
          <w:rPr>
            <w:rStyle w:val="Hyperlink"/>
            <w:rFonts w:ascii="Times New Roman" w:hAnsi="Times New Roman" w:cs="Times New Roman"/>
            <w:bCs/>
            <w:sz w:val="24"/>
            <w:szCs w:val="24"/>
          </w:rPr>
          <w:t>Shodor</w:t>
        </w:r>
        <w:proofErr w:type="spellEnd"/>
        <w:r w:rsidR="00E45930" w:rsidRPr="00371ADB">
          <w:rPr>
            <w:rStyle w:val="Hyperlink"/>
            <w:rFonts w:ascii="Times New Roman" w:hAnsi="Times New Roman" w:cs="Times New Roman"/>
            <w:bCs/>
            <w:sz w:val="24"/>
            <w:szCs w:val="24"/>
          </w:rPr>
          <w:t xml:space="preserve"> Educational Foundation</w:t>
        </w:r>
      </w:hyperlink>
    </w:p>
    <w:p w:rsidR="00E45930"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r>
        <w:rPr>
          <w:rFonts w:ascii="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p>
    <w:p w:rsidR="00E45930" w:rsidRPr="00371ADB" w:rsidRDefault="005C1BB3" w:rsidP="00E45930">
      <w:pPr>
        <w:spacing w:after="0" w:line="240" w:lineRule="auto"/>
        <w:rPr>
          <w:rFonts w:ascii="Times New Roman" w:eastAsia="Times New Roman" w:hAnsi="Times New Roman" w:cs="Times New Roman"/>
          <w:sz w:val="24"/>
          <w:szCs w:val="24"/>
        </w:rPr>
      </w:pPr>
      <w:hyperlink r:id="rId68" w:history="1">
        <w:r w:rsidR="00E45930" w:rsidRPr="00371ADB">
          <w:rPr>
            <w:rStyle w:val="Hyperlink"/>
            <w:rFonts w:ascii="Times New Roman" w:eastAsia="Times New Roman" w:hAnsi="Times New Roman" w:cs="Times New Roman"/>
            <w:sz w:val="24"/>
            <w:szCs w:val="24"/>
          </w:rPr>
          <w:t xml:space="preserve">NEA Portal Arkansas Video Lessons on-line </w:t>
        </w:r>
      </w:hyperlink>
      <w:r w:rsidR="00E45930" w:rsidRPr="00371ADB">
        <w:rPr>
          <w:rFonts w:ascii="Times New Roman" w:eastAsia="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69" w:history="1">
        <w:proofErr w:type="spellStart"/>
        <w:r w:rsidR="00E45930" w:rsidRPr="00371ADB">
          <w:rPr>
            <w:rStyle w:val="Hyperlink"/>
            <w:rFonts w:ascii="Times New Roman" w:hAnsi="Times New Roman" w:cs="Times New Roman"/>
            <w:bCs/>
            <w:sz w:val="24"/>
            <w:szCs w:val="24"/>
          </w:rPr>
          <w:t>Learnzillion</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5C1BB3" w:rsidP="00E45930">
      <w:pPr>
        <w:spacing w:after="0" w:line="240" w:lineRule="auto"/>
        <w:rPr>
          <w:rFonts w:ascii="Times New Roman" w:hAnsi="Times New Roman" w:cs="Times New Roman"/>
          <w:sz w:val="24"/>
          <w:szCs w:val="24"/>
        </w:rPr>
      </w:pPr>
      <w:hyperlink r:id="rId70" w:history="1">
        <w:r w:rsidR="00E45930" w:rsidRPr="00371ADB">
          <w:rPr>
            <w:rStyle w:val="Hyperlink"/>
            <w:rFonts w:ascii="Times New Roman" w:hAnsi="Times New Roman" w:cs="Times New Roman"/>
            <w:sz w:val="24"/>
            <w:szCs w:val="24"/>
          </w:rPr>
          <w:t>Math Words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sz w:val="24"/>
          <w:szCs w:val="24"/>
        </w:rPr>
      </w:pPr>
      <w:hyperlink r:id="rId71" w:history="1">
        <w:r w:rsidR="00E45930" w:rsidRPr="00371ADB">
          <w:rPr>
            <w:rStyle w:val="Hyperlink"/>
            <w:rFonts w:ascii="Times New Roman" w:hAnsi="Times New Roman" w:cs="Times New Roman"/>
            <w:sz w:val="24"/>
            <w:szCs w:val="24"/>
          </w:rPr>
          <w:t>National Library of Virtual Manipulatives</w:t>
        </w:r>
        <w:r w:rsidR="00E45930" w:rsidRPr="00371ADB">
          <w:rPr>
            <w:rStyle w:val="Hyperlink"/>
            <w:rFonts w:ascii="Times New Roman" w:hAnsi="Times New Roman" w:cs="Times New Roman"/>
            <w:sz w:val="24"/>
            <w:szCs w:val="24"/>
          </w:rPr>
          <w:br/>
        </w:r>
      </w:hyperlink>
      <w:r w:rsidR="00E45930"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2" w:history="1">
        <w:proofErr w:type="spellStart"/>
        <w:r w:rsidR="00E45930" w:rsidRPr="00371ADB">
          <w:rPr>
            <w:rStyle w:val="Hyperlink"/>
            <w:rFonts w:ascii="Times New Roman" w:hAnsi="Times New Roman" w:cs="Times New Roman"/>
            <w:bCs/>
            <w:sz w:val="24"/>
            <w:szCs w:val="24"/>
          </w:rPr>
          <w:t>Geogebra</w:t>
        </w:r>
        <w:proofErr w:type="spellEnd"/>
        <w:r w:rsidR="00E45930" w:rsidRPr="00371ADB">
          <w:rPr>
            <w:rStyle w:val="Hyperlink"/>
            <w:rFonts w:ascii="Times New Roman" w:hAnsi="Times New Roman" w:cs="Times New Roman"/>
            <w:bCs/>
            <w:sz w:val="24"/>
            <w:szCs w:val="24"/>
          </w:rPr>
          <w:t xml:space="preserve"> Download</w:t>
        </w:r>
      </w:hyperlink>
    </w:p>
    <w:p w:rsidR="00E45930" w:rsidRPr="00371ADB" w:rsidRDefault="00E45930" w:rsidP="00E45930">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Pr>
          <w:rFonts w:ascii="Times New Roman" w:hAnsi="Times New Roman" w:cs="Times New Roman"/>
          <w:bCs/>
          <w:sz w:val="24"/>
          <w:szCs w:val="24"/>
        </w:rPr>
        <w:t>, and s</w:t>
      </w:r>
      <w:r w:rsidRPr="00371ADB">
        <w:rPr>
          <w:rFonts w:ascii="Times New Roman" w:hAnsi="Times New Roman" w:cs="Times New Roman"/>
          <w:bCs/>
          <w:sz w:val="24"/>
          <w:szCs w:val="24"/>
        </w:rPr>
        <w:t>tatistics.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3" w:history="1">
        <w:r w:rsidR="00E45930" w:rsidRPr="00371ADB">
          <w:rPr>
            <w:rStyle w:val="Hyperlink"/>
            <w:rFonts w:ascii="Times New Roman" w:hAnsi="Times New Roman" w:cs="Times New Roman"/>
            <w:bCs/>
            <w:sz w:val="24"/>
            <w:szCs w:val="24"/>
          </w:rPr>
          <w:t>Utah Resources</w:t>
        </w:r>
      </w:hyperlink>
    </w:p>
    <w:p w:rsidR="00CE67DA" w:rsidRDefault="00E45930" w:rsidP="00222BC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CE67DA" w:rsidRDefault="00CE67DA">
      <w:pPr>
        <w:rPr>
          <w:rFonts w:ascii="Times New Roman" w:hAnsi="Times New Roman" w:cs="Times New Roman"/>
          <w:bCs/>
          <w:sz w:val="24"/>
          <w:szCs w:val="24"/>
        </w:rPr>
      </w:pPr>
      <w:r>
        <w:rPr>
          <w:rFonts w:ascii="Times New Roman" w:hAnsi="Times New Roman" w:cs="Times New Roman"/>
          <w:bCs/>
          <w:sz w:val="24"/>
          <w:szCs w:val="24"/>
        </w:rPr>
        <w:br w:type="page"/>
      </w:r>
    </w:p>
    <w:p w:rsidR="00222BCB" w:rsidRPr="00222BCB" w:rsidRDefault="00222BCB" w:rsidP="00222BCB">
      <w:pPr>
        <w:spacing w:after="0" w:line="240" w:lineRule="auto"/>
        <w:rPr>
          <w:rFonts w:ascii="Times New Roman" w:hAnsi="Times New Roman" w:cs="Times New Roman"/>
          <w:b/>
          <w:bCs/>
          <w:sz w:val="24"/>
          <w:szCs w:val="24"/>
        </w:rPr>
      </w:pPr>
      <w:r w:rsidRPr="00222BCB">
        <w:rPr>
          <w:rFonts w:ascii="Times New Roman" w:hAnsi="Times New Roman" w:cs="Times New Roman"/>
          <w:b/>
          <w:bCs/>
          <w:sz w:val="24"/>
          <w:szCs w:val="24"/>
        </w:rPr>
        <w:lastRenderedPageBreak/>
        <w:t>Resources for Problem-based Learning</w:t>
      </w:r>
    </w:p>
    <w:p w:rsidR="00222BCB" w:rsidRPr="00222BCB" w:rsidRDefault="00222BCB" w:rsidP="00222BCB">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4" w:history="1">
        <w:r w:rsidR="00E45930" w:rsidRPr="00371ADB">
          <w:rPr>
            <w:rStyle w:val="Hyperlink"/>
            <w:rFonts w:ascii="Times New Roman" w:hAnsi="Times New Roman" w:cs="Times New Roman"/>
            <w:bCs/>
            <w:sz w:val="24"/>
            <w:szCs w:val="24"/>
          </w:rPr>
          <w:t>Dan Meyer’s Website</w:t>
        </w:r>
      </w:hyperlink>
      <w:r w:rsidR="00E45930" w:rsidRPr="00371ADB">
        <w:rPr>
          <w:rFonts w:ascii="Times New Roman" w:hAnsi="Times New Roman" w:cs="Times New Roman"/>
          <w:bCs/>
          <w:sz w:val="24"/>
          <w:szCs w:val="24"/>
        </w:rPr>
        <w:t xml:space="preserve"> </w:t>
      </w:r>
      <w:r w:rsidR="00E45930" w:rsidRPr="00371ADB">
        <w:rPr>
          <w:rFonts w:ascii="Times New Roman" w:hAnsi="Times New Roman" w:cs="Times New Roman"/>
          <w:bCs/>
          <w:sz w:val="24"/>
          <w:szCs w:val="24"/>
        </w:rPr>
        <w:tab/>
        <w:t xml:space="preserve"> </w:t>
      </w:r>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75" w:anchor="gid=0" w:history="1">
        <w:r w:rsidRPr="00371ADB">
          <w:rPr>
            <w:rStyle w:val="Hyperlink"/>
            <w:rFonts w:ascii="Times New Roman" w:hAnsi="Times New Roman" w:cs="Times New Roman"/>
            <w:bCs/>
            <w:sz w:val="24"/>
            <w:szCs w:val="24"/>
          </w:rPr>
          <w:t>spreadsheet</w:t>
        </w:r>
      </w:hyperlink>
      <w:r>
        <w:rPr>
          <w:rStyle w:val="Hyperlink"/>
          <w:rFonts w:ascii="Times New Roman" w:hAnsi="Times New Roman" w:cs="Times New Roman"/>
          <w:bCs/>
          <w:sz w:val="24"/>
          <w:szCs w:val="24"/>
        </w:rPr>
        <w:t>.</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6" w:anchor="gid=0" w:history="1">
        <w:r w:rsidR="00E45930" w:rsidRPr="00371ADB">
          <w:rPr>
            <w:rStyle w:val="Hyperlink"/>
            <w:rFonts w:ascii="Times New Roman" w:hAnsi="Times New Roman" w:cs="Times New Roman"/>
            <w:bCs/>
            <w:sz w:val="24"/>
            <w:szCs w:val="24"/>
          </w:rPr>
          <w:t xml:space="preserve">Andrew </w:t>
        </w:r>
        <w:proofErr w:type="spellStart"/>
        <w:r w:rsidR="00E45930" w:rsidRPr="00371ADB">
          <w:rPr>
            <w:rStyle w:val="Hyperlink"/>
            <w:rFonts w:ascii="Times New Roman" w:hAnsi="Times New Roman" w:cs="Times New Roman"/>
            <w:bCs/>
            <w:sz w:val="24"/>
            <w:szCs w:val="24"/>
          </w:rPr>
          <w:t>Stadel</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7" w:history="1">
        <w:r w:rsidR="00E45930" w:rsidRPr="00371ADB">
          <w:rPr>
            <w:rStyle w:val="Hyperlink"/>
            <w:rFonts w:ascii="Times New Roman" w:hAnsi="Times New Roman" w:cs="Times New Roman"/>
            <w:bCs/>
            <w:sz w:val="24"/>
            <w:szCs w:val="24"/>
          </w:rPr>
          <w:t xml:space="preserve">Robert </w:t>
        </w:r>
        <w:proofErr w:type="spellStart"/>
        <w:r w:rsidR="00E45930">
          <w:rPr>
            <w:rStyle w:val="Hyperlink"/>
            <w:rFonts w:ascii="Times New Roman" w:hAnsi="Times New Roman" w:cs="Times New Roman"/>
            <w:bCs/>
            <w:sz w:val="24"/>
            <w:szCs w:val="24"/>
          </w:rPr>
          <w:t>Kap</w:t>
        </w:r>
        <w:r w:rsidR="00E45930" w:rsidRPr="00371ADB">
          <w:rPr>
            <w:rStyle w:val="Hyperlink"/>
            <w:rFonts w:ascii="Times New Roman" w:hAnsi="Times New Roman" w:cs="Times New Roman"/>
            <w:bCs/>
            <w:sz w:val="24"/>
            <w:szCs w:val="24"/>
          </w:rPr>
          <w:t>linsky</w:t>
        </w:r>
        <w:proofErr w:type="spellEnd"/>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5C1BB3" w:rsidP="00E45930">
      <w:pPr>
        <w:spacing w:after="0" w:line="240" w:lineRule="auto"/>
        <w:rPr>
          <w:rFonts w:ascii="Times New Roman" w:hAnsi="Times New Roman" w:cs="Times New Roman"/>
          <w:bCs/>
          <w:sz w:val="24"/>
          <w:szCs w:val="24"/>
        </w:rPr>
      </w:pPr>
      <w:hyperlink r:id="rId78" w:history="1">
        <w:r w:rsidR="00E45930" w:rsidRPr="00371ADB">
          <w:rPr>
            <w:rStyle w:val="Hyperlink"/>
            <w:rFonts w:ascii="Times New Roman" w:hAnsi="Times New Roman" w:cs="Times New Roman"/>
            <w:bCs/>
            <w:sz w:val="24"/>
            <w:szCs w:val="24"/>
          </w:rPr>
          <w:t xml:space="preserve">Geoff Krall’s Emergent Math </w:t>
        </w:r>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6F38E8" w:rsidRPr="006F38E8" w:rsidRDefault="006F38E8" w:rsidP="006F38E8"/>
    <w:sectPr w:rsidR="006F38E8" w:rsidRPr="006F38E8" w:rsidSect="00E45930">
      <w:headerReference w:type="first" r:id="rId79"/>
      <w:pgSz w:w="12240" w:h="15840" w:code="1"/>
      <w:pgMar w:top="1152" w:right="1440" w:bottom="1152"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BB3" w:rsidRDefault="005C1BB3" w:rsidP="00F94071">
      <w:pPr>
        <w:spacing w:after="0" w:line="240" w:lineRule="auto"/>
      </w:pPr>
      <w:r>
        <w:separator/>
      </w:r>
    </w:p>
  </w:endnote>
  <w:endnote w:type="continuationSeparator" w:id="0">
    <w:p w:rsidR="005C1BB3" w:rsidRDefault="005C1BB3" w:rsidP="00F94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9E" w:rsidRDefault="0041499E" w:rsidP="008655FF">
    <w:pPr>
      <w:pStyle w:val="Footer"/>
      <w:jc w:val="center"/>
      <w:rPr>
        <w:rFonts w:ascii="Times New Roman" w:hAnsi="Times New Roman" w:cs="Times New Roman"/>
        <w:sz w:val="20"/>
        <w:szCs w:val="20"/>
      </w:rPr>
    </w:pPr>
  </w:p>
  <w:p w:rsidR="0041499E" w:rsidRPr="00E25EBF" w:rsidRDefault="0041499E"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Richard Woods, State School Superintendent</w:t>
    </w:r>
  </w:p>
  <w:p w:rsidR="0041499E" w:rsidRPr="00E25EBF" w:rsidRDefault="0041499E"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837989">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837989">
      <w:rPr>
        <w:rFonts w:ascii="Times New Roman" w:hAnsi="Times New Roman" w:cs="Times New Roman"/>
        <w:noProof/>
        <w:sz w:val="20"/>
        <w:szCs w:val="20"/>
      </w:rPr>
      <w:t>34</w:t>
    </w:r>
    <w:r w:rsidRPr="00E25EBF">
      <w:rPr>
        <w:rFonts w:ascii="Times New Roman" w:hAnsi="Times New Roman" w:cs="Times New Roman"/>
        <w:sz w:val="20"/>
        <w:szCs w:val="20"/>
      </w:rPr>
      <w:fldChar w:fldCharType="end"/>
    </w:r>
    <w:r>
      <w:rPr>
        <w:rFonts w:ascii="Times New Roman" w:hAnsi="Times New Roman" w:cs="Times New Roman"/>
        <w:sz w:val="20"/>
        <w:szCs w:val="20"/>
      </w:rPr>
      <w:t xml:space="preserve"> of 3</w:t>
    </w:r>
    <w:r w:rsidR="00CE67DA">
      <w:rPr>
        <w:rFonts w:ascii="Times New Roman" w:hAnsi="Times New Roman" w:cs="Times New Roman"/>
        <w:sz w:val="20"/>
        <w:szCs w:val="20"/>
      </w:rPr>
      <w:t>4</w:t>
    </w:r>
  </w:p>
  <w:p w:rsidR="0041499E" w:rsidRDefault="0041499E" w:rsidP="008655FF">
    <w:pPr>
      <w:pStyle w:val="Footer"/>
      <w:jc w:val="center"/>
    </w:pPr>
    <w:r w:rsidRPr="00E25EBF">
      <w:rPr>
        <w:rFonts w:ascii="Times New Roman" w:hAnsi="Times New Roman" w:cs="Times New Roman"/>
        <w:sz w:val="20"/>
        <w:szCs w:val="20"/>
      </w:rPr>
      <w:t>All Rights Reserved</w:t>
    </w:r>
  </w:p>
  <w:p w:rsidR="0041499E" w:rsidRDefault="004149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9E" w:rsidRPr="00256684" w:rsidRDefault="0041499E" w:rsidP="00256684">
    <w:pPr>
      <w:pStyle w:val="Footer"/>
      <w:jc w:val="cen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BB3" w:rsidRDefault="005C1BB3" w:rsidP="00F94071">
      <w:pPr>
        <w:spacing w:after="0" w:line="240" w:lineRule="auto"/>
      </w:pPr>
      <w:r>
        <w:separator/>
      </w:r>
    </w:p>
  </w:footnote>
  <w:footnote w:type="continuationSeparator" w:id="0">
    <w:p w:rsidR="005C1BB3" w:rsidRDefault="005C1BB3" w:rsidP="00F94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9E" w:rsidRPr="008655FF" w:rsidRDefault="0041499E" w:rsidP="00442B19">
    <w:pPr>
      <w:pStyle w:val="Header"/>
      <w:jc w:val="center"/>
      <w:rPr>
        <w:rFonts w:ascii="Times New Roman" w:hAnsi="Times New Roman" w:cs="Times New Roman"/>
        <w:b/>
        <w:sz w:val="24"/>
        <w:szCs w:val="24"/>
      </w:rPr>
    </w:pPr>
    <w:r w:rsidRPr="008655FF">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9E" w:rsidRDefault="004149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9E" w:rsidRDefault="004149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32C"/>
    <w:multiLevelType w:val="hybridMultilevel"/>
    <w:tmpl w:val="B4582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B1027"/>
    <w:multiLevelType w:val="hybridMultilevel"/>
    <w:tmpl w:val="9C469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4">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61D2"/>
    <w:multiLevelType w:val="multilevel"/>
    <w:tmpl w:val="280EE49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0E3F38"/>
    <w:multiLevelType w:val="multilevel"/>
    <w:tmpl w:val="676C0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217721"/>
    <w:multiLevelType w:val="hybridMultilevel"/>
    <w:tmpl w:val="7CFC5386"/>
    <w:lvl w:ilvl="0" w:tplc="04090001">
      <w:start w:val="1"/>
      <w:numFmt w:val="bullet"/>
      <w:lvlText w:val=""/>
      <w:lvlJc w:val="left"/>
      <w:pPr>
        <w:ind w:left="720" w:hanging="360"/>
      </w:pPr>
      <w:rPr>
        <w:rFonts w:ascii="Symbol" w:hAnsi="Symbol" w:hint="default"/>
      </w:rPr>
    </w:lvl>
    <w:lvl w:ilvl="1" w:tplc="8F342BF8">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0C16B90"/>
    <w:multiLevelType w:val="hybridMultilevel"/>
    <w:tmpl w:val="62605CC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13663CC"/>
    <w:multiLevelType w:val="hybridMultilevel"/>
    <w:tmpl w:val="8E723C0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8"/>
  </w:num>
  <w:num w:numId="4">
    <w:abstractNumId w:val="13"/>
  </w:num>
  <w:num w:numId="5">
    <w:abstractNumId w:val="12"/>
  </w:num>
  <w:num w:numId="6">
    <w:abstractNumId w:val="10"/>
  </w:num>
  <w:num w:numId="7">
    <w:abstractNumId w:val="7"/>
  </w:num>
  <w:num w:numId="8">
    <w:abstractNumId w:val="4"/>
  </w:num>
  <w:num w:numId="9">
    <w:abstractNumId w:val="11"/>
  </w:num>
  <w:num w:numId="10">
    <w:abstractNumId w:val="15"/>
  </w:num>
  <w:num w:numId="11">
    <w:abstractNumId w:val="2"/>
  </w:num>
  <w:num w:numId="12">
    <w:abstractNumId w:val="6"/>
  </w:num>
  <w:num w:numId="13">
    <w:abstractNumId w:val="14"/>
  </w:num>
  <w:num w:numId="14">
    <w:abstractNumId w:val="3"/>
  </w:num>
  <w:num w:numId="15">
    <w:abstractNumId w:val="5"/>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EF"/>
    <w:rsid w:val="00002D4A"/>
    <w:rsid w:val="00006653"/>
    <w:rsid w:val="000105EF"/>
    <w:rsid w:val="000118A7"/>
    <w:rsid w:val="0003194D"/>
    <w:rsid w:val="0004729B"/>
    <w:rsid w:val="00047325"/>
    <w:rsid w:val="00051FB3"/>
    <w:rsid w:val="00056663"/>
    <w:rsid w:val="000750C0"/>
    <w:rsid w:val="000816B3"/>
    <w:rsid w:val="00083CF8"/>
    <w:rsid w:val="00083DD5"/>
    <w:rsid w:val="000854BF"/>
    <w:rsid w:val="000B5876"/>
    <w:rsid w:val="000B750B"/>
    <w:rsid w:val="000C07D2"/>
    <w:rsid w:val="000C0AE3"/>
    <w:rsid w:val="000E2A52"/>
    <w:rsid w:val="000E6C58"/>
    <w:rsid w:val="000F13E3"/>
    <w:rsid w:val="000F2C59"/>
    <w:rsid w:val="00101170"/>
    <w:rsid w:val="00101DF3"/>
    <w:rsid w:val="00105243"/>
    <w:rsid w:val="00127D21"/>
    <w:rsid w:val="00131A44"/>
    <w:rsid w:val="001358FF"/>
    <w:rsid w:val="00142324"/>
    <w:rsid w:val="00155185"/>
    <w:rsid w:val="00156E07"/>
    <w:rsid w:val="0017573F"/>
    <w:rsid w:val="001761B6"/>
    <w:rsid w:val="001A61B7"/>
    <w:rsid w:val="001B6E3E"/>
    <w:rsid w:val="001C1C33"/>
    <w:rsid w:val="001C4FDA"/>
    <w:rsid w:val="001C689C"/>
    <w:rsid w:val="001C6C3F"/>
    <w:rsid w:val="001E2837"/>
    <w:rsid w:val="00215081"/>
    <w:rsid w:val="00216078"/>
    <w:rsid w:val="00222BCB"/>
    <w:rsid w:val="00224484"/>
    <w:rsid w:val="002356DE"/>
    <w:rsid w:val="00241E2E"/>
    <w:rsid w:val="002420FA"/>
    <w:rsid w:val="00256684"/>
    <w:rsid w:val="00267A69"/>
    <w:rsid w:val="00271BDA"/>
    <w:rsid w:val="00277BF3"/>
    <w:rsid w:val="002A0057"/>
    <w:rsid w:val="002A19D8"/>
    <w:rsid w:val="002B495C"/>
    <w:rsid w:val="002C0600"/>
    <w:rsid w:val="002C2292"/>
    <w:rsid w:val="002C469E"/>
    <w:rsid w:val="002E409D"/>
    <w:rsid w:val="002E7862"/>
    <w:rsid w:val="00312A2A"/>
    <w:rsid w:val="003233ED"/>
    <w:rsid w:val="00336375"/>
    <w:rsid w:val="00357316"/>
    <w:rsid w:val="0036009E"/>
    <w:rsid w:val="00397461"/>
    <w:rsid w:val="003A62F1"/>
    <w:rsid w:val="003B6F40"/>
    <w:rsid w:val="003D4BBB"/>
    <w:rsid w:val="003D5651"/>
    <w:rsid w:val="003D7F30"/>
    <w:rsid w:val="003E58B9"/>
    <w:rsid w:val="003E7459"/>
    <w:rsid w:val="003F3F0A"/>
    <w:rsid w:val="00401CAF"/>
    <w:rsid w:val="004046D5"/>
    <w:rsid w:val="004053A1"/>
    <w:rsid w:val="004068D3"/>
    <w:rsid w:val="00407589"/>
    <w:rsid w:val="0041499E"/>
    <w:rsid w:val="00431196"/>
    <w:rsid w:val="00442B19"/>
    <w:rsid w:val="00451466"/>
    <w:rsid w:val="004525F3"/>
    <w:rsid w:val="00462ECF"/>
    <w:rsid w:val="00465E26"/>
    <w:rsid w:val="00473589"/>
    <w:rsid w:val="0047443E"/>
    <w:rsid w:val="0047504D"/>
    <w:rsid w:val="00484504"/>
    <w:rsid w:val="004915BC"/>
    <w:rsid w:val="004918B4"/>
    <w:rsid w:val="0049268F"/>
    <w:rsid w:val="004B763C"/>
    <w:rsid w:val="004C5B16"/>
    <w:rsid w:val="004E03D8"/>
    <w:rsid w:val="004E4029"/>
    <w:rsid w:val="004F041E"/>
    <w:rsid w:val="004F34C2"/>
    <w:rsid w:val="004F54E9"/>
    <w:rsid w:val="004F6BE1"/>
    <w:rsid w:val="00502397"/>
    <w:rsid w:val="00505FDB"/>
    <w:rsid w:val="00507503"/>
    <w:rsid w:val="00517537"/>
    <w:rsid w:val="00541ACC"/>
    <w:rsid w:val="00541D37"/>
    <w:rsid w:val="00546A2B"/>
    <w:rsid w:val="00555894"/>
    <w:rsid w:val="00561935"/>
    <w:rsid w:val="00562A2D"/>
    <w:rsid w:val="00562EBF"/>
    <w:rsid w:val="00580F11"/>
    <w:rsid w:val="00590CBC"/>
    <w:rsid w:val="005A03AD"/>
    <w:rsid w:val="005A3C65"/>
    <w:rsid w:val="005B0482"/>
    <w:rsid w:val="005B28BE"/>
    <w:rsid w:val="005B4679"/>
    <w:rsid w:val="005B5C70"/>
    <w:rsid w:val="005B6970"/>
    <w:rsid w:val="005C1BB3"/>
    <w:rsid w:val="005C7490"/>
    <w:rsid w:val="005D293C"/>
    <w:rsid w:val="005D50D6"/>
    <w:rsid w:val="005E18E8"/>
    <w:rsid w:val="005E1D76"/>
    <w:rsid w:val="006126B0"/>
    <w:rsid w:val="006160B7"/>
    <w:rsid w:val="00620B81"/>
    <w:rsid w:val="00624818"/>
    <w:rsid w:val="006255E0"/>
    <w:rsid w:val="00631CDC"/>
    <w:rsid w:val="00637947"/>
    <w:rsid w:val="00641AF0"/>
    <w:rsid w:val="00646355"/>
    <w:rsid w:val="00653DF1"/>
    <w:rsid w:val="00656167"/>
    <w:rsid w:val="006572DE"/>
    <w:rsid w:val="00660072"/>
    <w:rsid w:val="006610E6"/>
    <w:rsid w:val="00671725"/>
    <w:rsid w:val="006752BF"/>
    <w:rsid w:val="0067723B"/>
    <w:rsid w:val="00684617"/>
    <w:rsid w:val="00687F31"/>
    <w:rsid w:val="006975EB"/>
    <w:rsid w:val="006B3C17"/>
    <w:rsid w:val="006C734D"/>
    <w:rsid w:val="006F3427"/>
    <w:rsid w:val="006F368A"/>
    <w:rsid w:val="006F38E8"/>
    <w:rsid w:val="006F582F"/>
    <w:rsid w:val="00703445"/>
    <w:rsid w:val="00704FA0"/>
    <w:rsid w:val="0070525D"/>
    <w:rsid w:val="00706049"/>
    <w:rsid w:val="00741903"/>
    <w:rsid w:val="00746E6D"/>
    <w:rsid w:val="00747501"/>
    <w:rsid w:val="0074765F"/>
    <w:rsid w:val="00757338"/>
    <w:rsid w:val="0077061F"/>
    <w:rsid w:val="00771B99"/>
    <w:rsid w:val="00776354"/>
    <w:rsid w:val="00787316"/>
    <w:rsid w:val="00791348"/>
    <w:rsid w:val="00793DEE"/>
    <w:rsid w:val="00794E41"/>
    <w:rsid w:val="007A6C63"/>
    <w:rsid w:val="007C564A"/>
    <w:rsid w:val="007C698E"/>
    <w:rsid w:val="007C7504"/>
    <w:rsid w:val="007D2C8E"/>
    <w:rsid w:val="007E50C8"/>
    <w:rsid w:val="007F0523"/>
    <w:rsid w:val="007F09D3"/>
    <w:rsid w:val="007F2089"/>
    <w:rsid w:val="007F2150"/>
    <w:rsid w:val="007F283B"/>
    <w:rsid w:val="007F7430"/>
    <w:rsid w:val="0080143D"/>
    <w:rsid w:val="00802950"/>
    <w:rsid w:val="00805418"/>
    <w:rsid w:val="00810FB8"/>
    <w:rsid w:val="00811423"/>
    <w:rsid w:val="008140A2"/>
    <w:rsid w:val="008213C4"/>
    <w:rsid w:val="00826D2A"/>
    <w:rsid w:val="00837989"/>
    <w:rsid w:val="00842A07"/>
    <w:rsid w:val="008467D7"/>
    <w:rsid w:val="00847BA6"/>
    <w:rsid w:val="008542AD"/>
    <w:rsid w:val="00860CDD"/>
    <w:rsid w:val="008655FF"/>
    <w:rsid w:val="008732F9"/>
    <w:rsid w:val="008737FD"/>
    <w:rsid w:val="008805D6"/>
    <w:rsid w:val="008857A8"/>
    <w:rsid w:val="00885D81"/>
    <w:rsid w:val="00890830"/>
    <w:rsid w:val="008943FF"/>
    <w:rsid w:val="0089780C"/>
    <w:rsid w:val="008B1230"/>
    <w:rsid w:val="008D3939"/>
    <w:rsid w:val="008D5E43"/>
    <w:rsid w:val="008E4CA2"/>
    <w:rsid w:val="00933397"/>
    <w:rsid w:val="00952CB3"/>
    <w:rsid w:val="009539F4"/>
    <w:rsid w:val="00963AB5"/>
    <w:rsid w:val="0098251F"/>
    <w:rsid w:val="009A534D"/>
    <w:rsid w:val="009B601E"/>
    <w:rsid w:val="009B6FEC"/>
    <w:rsid w:val="009C7EE2"/>
    <w:rsid w:val="009E0868"/>
    <w:rsid w:val="00A012E9"/>
    <w:rsid w:val="00A02198"/>
    <w:rsid w:val="00A0566A"/>
    <w:rsid w:val="00A062FA"/>
    <w:rsid w:val="00A074CB"/>
    <w:rsid w:val="00A3254A"/>
    <w:rsid w:val="00A3360B"/>
    <w:rsid w:val="00A52D44"/>
    <w:rsid w:val="00A55F0D"/>
    <w:rsid w:val="00A6440D"/>
    <w:rsid w:val="00A674EB"/>
    <w:rsid w:val="00A747F9"/>
    <w:rsid w:val="00A845A8"/>
    <w:rsid w:val="00A949CF"/>
    <w:rsid w:val="00AA347F"/>
    <w:rsid w:val="00AD2BE2"/>
    <w:rsid w:val="00AD4C43"/>
    <w:rsid w:val="00AE0D35"/>
    <w:rsid w:val="00AF1A01"/>
    <w:rsid w:val="00B017B4"/>
    <w:rsid w:val="00B04B29"/>
    <w:rsid w:val="00B142C2"/>
    <w:rsid w:val="00B241BC"/>
    <w:rsid w:val="00B2547D"/>
    <w:rsid w:val="00B25761"/>
    <w:rsid w:val="00B44D9D"/>
    <w:rsid w:val="00B476EC"/>
    <w:rsid w:val="00B501E0"/>
    <w:rsid w:val="00B55017"/>
    <w:rsid w:val="00B721B3"/>
    <w:rsid w:val="00B90718"/>
    <w:rsid w:val="00B91D36"/>
    <w:rsid w:val="00B94DBB"/>
    <w:rsid w:val="00BA5261"/>
    <w:rsid w:val="00BB3098"/>
    <w:rsid w:val="00BC7424"/>
    <w:rsid w:val="00BD63A8"/>
    <w:rsid w:val="00BE1F67"/>
    <w:rsid w:val="00BE5E81"/>
    <w:rsid w:val="00BF2CE0"/>
    <w:rsid w:val="00BF4C8C"/>
    <w:rsid w:val="00BF6A4B"/>
    <w:rsid w:val="00BF7B05"/>
    <w:rsid w:val="00C11183"/>
    <w:rsid w:val="00C16111"/>
    <w:rsid w:val="00C24071"/>
    <w:rsid w:val="00C518C2"/>
    <w:rsid w:val="00C64571"/>
    <w:rsid w:val="00C73840"/>
    <w:rsid w:val="00C80128"/>
    <w:rsid w:val="00C82DCE"/>
    <w:rsid w:val="00C82DD6"/>
    <w:rsid w:val="00C848CB"/>
    <w:rsid w:val="00C90F8E"/>
    <w:rsid w:val="00C92213"/>
    <w:rsid w:val="00C94B76"/>
    <w:rsid w:val="00CB35D7"/>
    <w:rsid w:val="00CB4161"/>
    <w:rsid w:val="00CB6487"/>
    <w:rsid w:val="00CC52D0"/>
    <w:rsid w:val="00CC6B62"/>
    <w:rsid w:val="00CE67DA"/>
    <w:rsid w:val="00D00A64"/>
    <w:rsid w:val="00D00C67"/>
    <w:rsid w:val="00D0426B"/>
    <w:rsid w:val="00D05504"/>
    <w:rsid w:val="00D110EB"/>
    <w:rsid w:val="00D227C0"/>
    <w:rsid w:val="00D261ED"/>
    <w:rsid w:val="00D303B9"/>
    <w:rsid w:val="00D3151B"/>
    <w:rsid w:val="00D32708"/>
    <w:rsid w:val="00D667AC"/>
    <w:rsid w:val="00D70EBD"/>
    <w:rsid w:val="00D718D5"/>
    <w:rsid w:val="00D731C8"/>
    <w:rsid w:val="00D82291"/>
    <w:rsid w:val="00D95A85"/>
    <w:rsid w:val="00D95BAC"/>
    <w:rsid w:val="00DA2BA0"/>
    <w:rsid w:val="00DA3720"/>
    <w:rsid w:val="00DA497C"/>
    <w:rsid w:val="00DB0FE9"/>
    <w:rsid w:val="00DB50BA"/>
    <w:rsid w:val="00DB6DC8"/>
    <w:rsid w:val="00DC7242"/>
    <w:rsid w:val="00DE5FD9"/>
    <w:rsid w:val="00DF0610"/>
    <w:rsid w:val="00DF6E0A"/>
    <w:rsid w:val="00E11235"/>
    <w:rsid w:val="00E11C84"/>
    <w:rsid w:val="00E25B42"/>
    <w:rsid w:val="00E409EB"/>
    <w:rsid w:val="00E452C1"/>
    <w:rsid w:val="00E45930"/>
    <w:rsid w:val="00E46276"/>
    <w:rsid w:val="00E46DA2"/>
    <w:rsid w:val="00E51346"/>
    <w:rsid w:val="00E5641E"/>
    <w:rsid w:val="00E5697E"/>
    <w:rsid w:val="00E74193"/>
    <w:rsid w:val="00E82BA7"/>
    <w:rsid w:val="00E85E4D"/>
    <w:rsid w:val="00EA1937"/>
    <w:rsid w:val="00EB5792"/>
    <w:rsid w:val="00EC1030"/>
    <w:rsid w:val="00EC30FD"/>
    <w:rsid w:val="00EC5954"/>
    <w:rsid w:val="00EC6A3A"/>
    <w:rsid w:val="00EC7088"/>
    <w:rsid w:val="00ED4238"/>
    <w:rsid w:val="00EE17ED"/>
    <w:rsid w:val="00EF53CE"/>
    <w:rsid w:val="00F040E8"/>
    <w:rsid w:val="00F16EB4"/>
    <w:rsid w:val="00F170E1"/>
    <w:rsid w:val="00F2281F"/>
    <w:rsid w:val="00F44545"/>
    <w:rsid w:val="00F55277"/>
    <w:rsid w:val="00F75B33"/>
    <w:rsid w:val="00F85C3B"/>
    <w:rsid w:val="00F874A1"/>
    <w:rsid w:val="00F94071"/>
    <w:rsid w:val="00F97D8F"/>
    <w:rsid w:val="00FA479B"/>
    <w:rsid w:val="00FB249F"/>
    <w:rsid w:val="00FB6108"/>
    <w:rsid w:val="00FB6669"/>
    <w:rsid w:val="00FB756F"/>
    <w:rsid w:val="00FC7C1E"/>
    <w:rsid w:val="00FD3958"/>
    <w:rsid w:val="00FE1AFC"/>
    <w:rsid w:val="00FE4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4F34C2"/>
    <w:pPr>
      <w:tabs>
        <w:tab w:val="right" w:leader="dot" w:pos="9350"/>
      </w:tabs>
      <w:spacing w:after="100"/>
    </w:pPr>
    <w:rPr>
      <w:rFonts w:ascii="Times New Roman" w:eastAsia="Calibri" w:hAnsi="Times New Roman" w:cs="Times New Roman"/>
      <w:b/>
      <w:noProof/>
      <w:sz w:val="24"/>
      <w:szCs w:val="24"/>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4F34C2"/>
    <w:pPr>
      <w:tabs>
        <w:tab w:val="right" w:leader="dot" w:pos="9350"/>
      </w:tabs>
      <w:spacing w:after="100"/>
    </w:pPr>
    <w:rPr>
      <w:rFonts w:ascii="Times New Roman" w:eastAsia="Calibri" w:hAnsi="Times New Roman" w:cs="Times New Roman"/>
      <w:b/>
      <w:noProof/>
      <w:sz w:val="24"/>
      <w:szCs w:val="24"/>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9119">
      <w:bodyDiv w:val="1"/>
      <w:marLeft w:val="0"/>
      <w:marRight w:val="0"/>
      <w:marTop w:val="0"/>
      <w:marBottom w:val="0"/>
      <w:divBdr>
        <w:top w:val="none" w:sz="0" w:space="0" w:color="auto"/>
        <w:left w:val="none" w:sz="0" w:space="0" w:color="auto"/>
        <w:bottom w:val="none" w:sz="0" w:space="0" w:color="auto"/>
        <w:right w:val="none" w:sz="0" w:space="0" w:color="auto"/>
      </w:divBdr>
    </w:div>
    <w:div w:id="821045285">
      <w:bodyDiv w:val="1"/>
      <w:marLeft w:val="0"/>
      <w:marRight w:val="0"/>
      <w:marTop w:val="0"/>
      <w:marBottom w:val="0"/>
      <w:divBdr>
        <w:top w:val="none" w:sz="0" w:space="0" w:color="auto"/>
        <w:left w:val="none" w:sz="0" w:space="0" w:color="auto"/>
        <w:bottom w:val="none" w:sz="0" w:space="0" w:color="auto"/>
        <w:right w:val="none" w:sz="0" w:space="0" w:color="auto"/>
      </w:divBdr>
    </w:div>
    <w:div w:id="848301755">
      <w:bodyDiv w:val="1"/>
      <w:marLeft w:val="0"/>
      <w:marRight w:val="0"/>
      <w:marTop w:val="0"/>
      <w:marBottom w:val="0"/>
      <w:divBdr>
        <w:top w:val="none" w:sz="0" w:space="0" w:color="auto"/>
        <w:left w:val="none" w:sz="0" w:space="0" w:color="auto"/>
        <w:bottom w:val="none" w:sz="0" w:space="0" w:color="auto"/>
        <w:right w:val="none" w:sz="0" w:space="0" w:color="auto"/>
      </w:divBdr>
    </w:div>
    <w:div w:id="881595394">
      <w:bodyDiv w:val="1"/>
      <w:marLeft w:val="0"/>
      <w:marRight w:val="0"/>
      <w:marTop w:val="0"/>
      <w:marBottom w:val="0"/>
      <w:divBdr>
        <w:top w:val="none" w:sz="0" w:space="0" w:color="auto"/>
        <w:left w:val="none" w:sz="0" w:space="0" w:color="auto"/>
        <w:bottom w:val="none" w:sz="0" w:space="0" w:color="auto"/>
        <w:right w:val="none" w:sz="0" w:space="0" w:color="auto"/>
      </w:divBdr>
    </w:div>
    <w:div w:id="1291596072">
      <w:bodyDiv w:val="1"/>
      <w:marLeft w:val="0"/>
      <w:marRight w:val="0"/>
      <w:marTop w:val="0"/>
      <w:marBottom w:val="0"/>
      <w:divBdr>
        <w:top w:val="none" w:sz="0" w:space="0" w:color="auto"/>
        <w:left w:val="none" w:sz="0" w:space="0" w:color="auto"/>
        <w:bottom w:val="none" w:sz="0" w:space="0" w:color="auto"/>
        <w:right w:val="none" w:sz="0" w:space="0" w:color="auto"/>
      </w:divBdr>
    </w:div>
    <w:div w:id="162707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sidemathematics.org/index.php/commmon-core-math-intro" TargetMode="External"/><Relationship Id="rId26" Type="http://schemas.openxmlformats.org/officeDocument/2006/relationships/hyperlink" Target="http://www.insidemathematics.org/index.php/standard-8" TargetMode="External"/><Relationship Id="rId39" Type="http://schemas.openxmlformats.org/officeDocument/2006/relationships/hyperlink" Target="http://map.mathshell.org/static/draft/pd/modules/3_Problem_Solving/html/index.htm" TargetMode="External"/><Relationship Id="rId21" Type="http://schemas.openxmlformats.org/officeDocument/2006/relationships/hyperlink" Target="http://www.insidemathematics.org/index.php/standard-3" TargetMode="External"/><Relationship Id="rId34" Type="http://schemas.openxmlformats.org/officeDocument/2006/relationships/hyperlink" Target="http://scoe.org/pub/htdocs/ccss-mathematics.html" TargetMode="External"/><Relationship Id="rId42" Type="http://schemas.openxmlformats.org/officeDocument/2006/relationships/hyperlink" Target="https://www.ted.com/talks/dan_meyer_math_curriculum_makeover" TargetMode="External"/><Relationship Id="rId47" Type="http://schemas.openxmlformats.org/officeDocument/2006/relationships/hyperlink" Target="https://docs.google.com/spreadsheet/ccc?key=0AjIqyKM9d7ZYdEhtR3BJMmdBWnM2YWxWYVM1UWowTEE" TargetMode="External"/><Relationship Id="rId50" Type="http://schemas.openxmlformats.org/officeDocument/2006/relationships/hyperlink" Target="http://doesthismake.blogspot.com/" TargetMode="External"/><Relationship Id="rId55" Type="http://schemas.openxmlformats.org/officeDocument/2006/relationships/hyperlink" Target="https://www.georgiastandards.org/Pages/Default.aspx" TargetMode="External"/><Relationship Id="rId63" Type="http://schemas.openxmlformats.org/officeDocument/2006/relationships/hyperlink" Target="http://www.gadoe.org/Curriculum-Instruction-and-Assessment/Assessment/Pages/Georgia-Milestones-Assessment-System.aspx" TargetMode="External"/><Relationship Id="rId68" Type="http://schemas.openxmlformats.org/officeDocument/2006/relationships/hyperlink" Target="http://neaportal.k12.ar.us/index.php/9th-12th-grades-mathematics/" TargetMode="External"/><Relationship Id="rId76" Type="http://schemas.openxmlformats.org/officeDocument/2006/relationships/hyperlink" Target="https://docs.google.com/spreadsheet/ccc?key=0AkLk45wwjYBudG9LeXRad0lHM0E0VFRyOEtRckVvM1E" TargetMode="External"/><Relationship Id="rId7" Type="http://schemas.openxmlformats.org/officeDocument/2006/relationships/footnotes" Target="footnotes.xml"/><Relationship Id="rId71" Type="http://schemas.openxmlformats.org/officeDocument/2006/relationships/hyperlink" Target="http://nlvm.usu.edu/en/nav/vlibrary.html" TargetMode="Externa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https://www.georgiastandards.org/Common-Core/Pages/Mathematics-Formative-Assessment-Lessons-Videos.aspx" TargetMode="External"/><Relationship Id="rId11" Type="http://schemas.openxmlformats.org/officeDocument/2006/relationships/header" Target="header1.xml"/><Relationship Id="rId24" Type="http://schemas.openxmlformats.org/officeDocument/2006/relationships/hyperlink" Target="http://www.insidemathematics.org/index.php/standard-6" TargetMode="External"/><Relationship Id="rId32" Type="http://schemas.openxmlformats.org/officeDocument/2006/relationships/hyperlink" Target="http://map.mathshell.org/materials/index.php" TargetMode="External"/><Relationship Id="rId37" Type="http://schemas.openxmlformats.org/officeDocument/2006/relationships/hyperlink" Target="http://map.mathshell.org/static/draft/pd/modules/1_Formative_Assessment/html/index.htm" TargetMode="External"/><Relationship Id="rId40" Type="http://schemas.openxmlformats.org/officeDocument/2006/relationships/hyperlink" Target="http://map.mathshell.org/static/draft/pd/modules/4_Questioning/html/index.htm" TargetMode="External"/><Relationship Id="rId45" Type="http://schemas.openxmlformats.org/officeDocument/2006/relationships/hyperlink" Target="https://mikewiernicki.wordpress.com/wp-admin/www.visualpatterns.org" TargetMode="External"/><Relationship Id="rId53" Type="http://schemas.openxmlformats.org/officeDocument/2006/relationships/hyperlink" Target="http://robertkaplinsky.com/" TargetMode="External"/><Relationship Id="rId58" Type="http://schemas.openxmlformats.org/officeDocument/2006/relationships/hyperlink" Target="http://www.gadoe.org/Technology-Services/Instructional-Technology/Pages/Teacher-Resource-Link.aspx" TargetMode="External"/><Relationship Id="rId66" Type="http://schemas.openxmlformats.org/officeDocument/2006/relationships/hyperlink" Target="http://kasmana.people.cofc.edu/MATHFICT/browse.php" TargetMode="External"/><Relationship Id="rId74" Type="http://schemas.openxmlformats.org/officeDocument/2006/relationships/hyperlink" Target="http://blog.mrmeyer.com/" TargetMode="External"/><Relationship Id="rId79"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hyperlink" Target="https://www.gadoe.org/Curriculum-Instruction-and-Assessment/Assessment/Pages/Georgia-Online-Formative-Assessment-Resource.aspx" TargetMode="External"/><Relationship Id="rId10" Type="http://schemas.openxmlformats.org/officeDocument/2006/relationships/image" Target="media/image2.png"/><Relationship Id="rId19" Type="http://schemas.openxmlformats.org/officeDocument/2006/relationships/hyperlink" Target="http://www.insidemathematics.org/index.php/standard-1" TargetMode="External"/><Relationship Id="rId31" Type="http://schemas.openxmlformats.org/officeDocument/2006/relationships/hyperlink" Target="http://map.mathshell.org/guides/map_cc_teacher_guide.pdf" TargetMode="External"/><Relationship Id="rId44" Type="http://schemas.openxmlformats.org/officeDocument/2006/relationships/hyperlink" Target="https://mikewiernicki.wordpress.com/wp-admin/www.estimation180.com" TargetMode="External"/><Relationship Id="rId52" Type="http://schemas.openxmlformats.org/officeDocument/2006/relationships/hyperlink" Target="http://fawnnguyen.com/" TargetMode="External"/><Relationship Id="rId60" Type="http://schemas.openxmlformats.org/officeDocument/2006/relationships/hyperlink" Target="%20http://www.gavirtuallearning.org/Resources.aspx" TargetMode="External"/><Relationship Id="rId65" Type="http://schemas.openxmlformats.org/officeDocument/2006/relationships/hyperlink" Target="http://www.math.harvard.edu/~knill/mathmovies/" TargetMode="External"/><Relationship Id="rId73" Type="http://schemas.openxmlformats.org/officeDocument/2006/relationships/hyperlink" Target="http://www.uen.org/k12educator/uenresources.php?cat=Mathematics" TargetMode="External"/><Relationship Id="rId78" Type="http://schemas.openxmlformats.org/officeDocument/2006/relationships/hyperlink" Target="http://emergentmath.com/my-problem-based-curriculum-maps/" TargetMode="Externa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insidemathematics.org/index.php/standard-4" TargetMode="External"/><Relationship Id="rId27" Type="http://schemas.openxmlformats.org/officeDocument/2006/relationships/hyperlink" Target="http://www.insidemathematics.org/index.php/commmon-core-math-intro" TargetMode="External"/><Relationship Id="rId30" Type="http://schemas.openxmlformats.org/officeDocument/2006/relationships/hyperlink" Target="http://www.warrencountyschools.org/olc/page.aspx?id=78698&amp;s=2608" TargetMode="External"/><Relationship Id="rId35"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43" Type="http://schemas.openxmlformats.org/officeDocument/2006/relationships/hyperlink" Target="http://mikewiernicki3act.wordpress.com/sphero-draw-drive/" TargetMode="External"/><Relationship Id="rId48" Type="http://schemas.openxmlformats.org/officeDocument/2006/relationships/hyperlink" Target="https://docs.google.com/spreadsheet/ccc?key=0Are6h0vMbntddGVlQkE2VzgyZkdJb3NBWWwtamhJQXc&amp;usp=drive_web" TargetMode="External"/><Relationship Id="rId56" Type="http://schemas.openxmlformats.org/officeDocument/2006/relationships/hyperlink" Target="https://www.georgiastandards.org/Common-Core/Pages/Math.aspx" TargetMode="External"/><Relationship Id="rId64" Type="http://schemas.openxmlformats.org/officeDocument/2006/relationships/hyperlink" Target="http://www.illustrativemathematics.org" TargetMode="External"/><Relationship Id="rId69" Type="http://schemas.openxmlformats.org/officeDocument/2006/relationships/hyperlink" Target="http://learnzillion.com/common_core/math/hs" TargetMode="External"/><Relationship Id="rId77" Type="http://schemas.openxmlformats.org/officeDocument/2006/relationships/hyperlink" Target="http://robertkaplinsky.com/lessons/" TargetMode="External"/><Relationship Id="rId8" Type="http://schemas.openxmlformats.org/officeDocument/2006/relationships/endnotes" Target="endnotes.xml"/><Relationship Id="rId51" Type="http://schemas.openxmlformats.org/officeDocument/2006/relationships/hyperlink" Target="http://gfletchy.wordpress.com/" TargetMode="External"/><Relationship Id="rId72" Type="http://schemas.openxmlformats.org/officeDocument/2006/relationships/hyperlink" Target="http://www.geogebra.org/cms/download"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hyperlink" Target="http://www.insidemathematics.org/index.php/standard-7" TargetMode="External"/><Relationship Id="rId33" Type="http://schemas.openxmlformats.org/officeDocument/2006/relationships/hyperlink" Target="http://kentoncountymdc.wikispaces.com/home" TargetMode="External"/><Relationship Id="rId38" Type="http://schemas.openxmlformats.org/officeDocument/2006/relationships/hyperlink" Target="http://map.mathshell.org/static/draft/pd/modules/2_Concept_Lessons/html/index.htm" TargetMode="External"/><Relationship Id="rId46" Type="http://schemas.openxmlformats.org/officeDocument/2006/relationships/hyperlink" Target="http://www.101qs.com/" TargetMode="External"/><Relationship Id="rId59" Type="http://schemas.openxmlformats.org/officeDocument/2006/relationships/hyperlink" Target="http://www.gavirtuallearning.org/Resources.aspx" TargetMode="External"/><Relationship Id="rId67" Type="http://schemas.openxmlformats.org/officeDocument/2006/relationships/hyperlink" Target="http://www.shodor.org/interactivate/lessons/byAudience/" TargetMode="External"/><Relationship Id="rId20" Type="http://schemas.openxmlformats.org/officeDocument/2006/relationships/hyperlink" Target="http://www.insidemathematics.org/index.php/standard-2" TargetMode="External"/><Relationship Id="rId41" Type="http://schemas.openxmlformats.org/officeDocument/2006/relationships/hyperlink" Target="http://map.mathshell.org/static/draft/pd/modules/5_Collaborative_work/html/index.htm" TargetMode="External"/><Relationship Id="rId54" Type="http://schemas.openxmlformats.org/officeDocument/2006/relationships/hyperlink" Target="http://www.openmiddle.com/" TargetMode="External"/><Relationship Id="rId62" Type="http://schemas.openxmlformats.org/officeDocument/2006/relationships/hyperlink" Target="http://ccgpsmathematics9-10.wikispaces.com/home" TargetMode="External"/><Relationship Id="rId70" Type="http://schemas.openxmlformats.org/officeDocument/2006/relationships/hyperlink" Target="http://www.mathwords.com/" TargetMode="External"/><Relationship Id="rId75" Type="http://schemas.openxmlformats.org/officeDocument/2006/relationships/hyperlink" Target="https://docs.google.com/spreadsheet/ccc?key=0AjIqyKM9d7ZYdEhtR3BJMmdBWnM2YWxWYVM1UWowTE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www.insidemathematics.org/index.php/standard-5" TargetMode="External"/><Relationship Id="rId28" Type="http://schemas.openxmlformats.org/officeDocument/2006/relationships/hyperlink" Target="http://www.insidemathematics.org/index.php/exemplary-lessons-integrating-practice-standards" TargetMode="External"/><Relationship Id="rId36" Type="http://schemas.openxmlformats.org/officeDocument/2006/relationships/hyperlink" Target="http://map.mathshell.org/materials/index.php?subpage=about" TargetMode="External"/><Relationship Id="rId49" Type="http://schemas.openxmlformats.org/officeDocument/2006/relationships/hyperlink" Target="http://mr-stadel.blogspot.com/" TargetMode="External"/><Relationship Id="rId57" Type="http://schemas.openxmlformats.org/officeDocument/2006/relationships/hyperlink" Target="http://bit.ly/1AJdd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1CE0C-13F7-457F-8CE0-CB7187F19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34</Pages>
  <Words>13240</Words>
  <Characters>75472</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Type Grade Here</vt:lpstr>
    </vt:vector>
  </TitlesOfParts>
  <Company>Hewlett-Packard</Company>
  <LinksUpToDate>false</LinksUpToDate>
  <CharactersWithSpaces>88535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Kim;Dana Ray</dc:creator>
  <cp:lastModifiedBy>GaDOE</cp:lastModifiedBy>
  <cp:revision>7</cp:revision>
  <cp:lastPrinted>2015-04-08T02:56:00Z</cp:lastPrinted>
  <dcterms:created xsi:type="dcterms:W3CDTF">2015-06-21T13:45:00Z</dcterms:created>
  <dcterms:modified xsi:type="dcterms:W3CDTF">2016-05-16T02:39:00Z</dcterms:modified>
</cp:coreProperties>
</file>